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0C1E2E" w14:textId="77777777" w:rsidR="00E66558" w:rsidRDefault="00AF7303" w:rsidP="00AF7303">
      <w:pPr>
        <w:pStyle w:val="Heading1"/>
        <w:jc w:val="center"/>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9264" behindDoc="0" locked="0" layoutInCell="1" allowOverlap="1" wp14:anchorId="6F7A9D5B" wp14:editId="4DF3ABA9">
            <wp:simplePos x="0" y="0"/>
            <wp:positionH relativeFrom="column">
              <wp:posOffset>3453765</wp:posOffset>
            </wp:positionH>
            <wp:positionV relativeFrom="paragraph">
              <wp:posOffset>353060</wp:posOffset>
            </wp:positionV>
            <wp:extent cx="2658745" cy="1154430"/>
            <wp:effectExtent l="0" t="0" r="0" b="0"/>
            <wp:wrapNone/>
            <wp:docPr id="6" name="Picture 6" descr="chi uni cat trust purple transparent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i uni cat trust purple transparent logo 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8745" cy="1154430"/>
                    </a:xfrm>
                    <a:prstGeom prst="rect">
                      <a:avLst/>
                    </a:prstGeom>
                    <a:noFill/>
                    <a:ln>
                      <a:noFill/>
                    </a:ln>
                  </pic:spPr>
                </pic:pic>
              </a:graphicData>
            </a:graphic>
            <wp14:sizeRelH relativeFrom="page">
              <wp14:pctWidth>0</wp14:pctWidth>
            </wp14:sizeRelH>
            <wp14:sizeRelV relativeFrom="page">
              <wp14:pctHeight>0</wp14:pctHeight>
            </wp14:sizeRelV>
          </wp:anchor>
        </w:drawing>
      </w:r>
      <w:r>
        <w:t>Pupil Premium Strategy 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0FEEB63C" w14:textId="77777777" w:rsidR="00AF7303" w:rsidRDefault="00AF7303" w:rsidP="00AF7303">
      <w:r>
        <w:rPr>
          <w:noProof/>
        </w:rPr>
        <w:drawing>
          <wp:anchor distT="0" distB="0" distL="114300" distR="114300" simplePos="0" relativeHeight="251658240" behindDoc="1" locked="0" layoutInCell="1" allowOverlap="1" wp14:anchorId="180D5920" wp14:editId="5320D539">
            <wp:simplePos x="0" y="0"/>
            <wp:positionH relativeFrom="column">
              <wp:posOffset>-57150</wp:posOffset>
            </wp:positionH>
            <wp:positionV relativeFrom="paragraph">
              <wp:posOffset>70485</wp:posOffset>
            </wp:positionV>
            <wp:extent cx="2709545" cy="809625"/>
            <wp:effectExtent l="0" t="0" r="0" b="9525"/>
            <wp:wrapNone/>
            <wp:docPr id="5" name="Picture 5" descr="Logo072sol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072soli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9545" cy="809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D1E873" w14:textId="77777777" w:rsidR="00AF7303" w:rsidRDefault="00AF7303" w:rsidP="00AF7303"/>
    <w:p w14:paraId="36CF56A6" w14:textId="77777777" w:rsidR="00AF7303" w:rsidRPr="00AF7303" w:rsidRDefault="00AF7303" w:rsidP="00AF7303"/>
    <w:p w14:paraId="4B3BF419" w14:textId="6FAF5CB3"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56103C19" w14:textId="77777777" w:rsidR="004F52D1" w:rsidRDefault="009D71E8" w:rsidP="004F52D1">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47DE5CD4" w14:textId="77777777" w:rsidR="00E66558" w:rsidRPr="004F52D1" w:rsidRDefault="009D71E8" w:rsidP="004F52D1">
      <w:pPr>
        <w:pStyle w:val="Heading2"/>
        <w:spacing w:before="240"/>
        <w:rPr>
          <w:b w:val="0"/>
          <w:bCs/>
          <w:color w:val="auto"/>
          <w:sz w:val="24"/>
          <w:szCs w:val="24"/>
        </w:rPr>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56AFBE4F"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89C1160"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65359FA" w14:textId="77777777" w:rsidR="00E66558" w:rsidRDefault="009D71E8">
            <w:pPr>
              <w:pStyle w:val="TableHeader"/>
              <w:jc w:val="left"/>
            </w:pPr>
            <w:r>
              <w:t>Data</w:t>
            </w:r>
          </w:p>
        </w:tc>
      </w:tr>
      <w:tr w:rsidR="00E66558" w14:paraId="7465929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4CB85"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07998" w14:textId="77777777" w:rsidR="00E66558" w:rsidRDefault="009B0CEB">
            <w:pPr>
              <w:pStyle w:val="TableRow"/>
            </w:pPr>
            <w:proofErr w:type="spellStart"/>
            <w:r>
              <w:t>Stamshaw</w:t>
            </w:r>
            <w:proofErr w:type="spellEnd"/>
            <w:r>
              <w:t xml:space="preserve"> Infant School</w:t>
            </w:r>
          </w:p>
        </w:tc>
      </w:tr>
      <w:tr w:rsidR="00E66558" w14:paraId="440B78A4"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65511"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A6AAF" w14:textId="281958F5" w:rsidR="00E66558" w:rsidRDefault="008A1D1C">
            <w:pPr>
              <w:pStyle w:val="TableRow"/>
            </w:pPr>
            <w:r>
              <w:t>2</w:t>
            </w:r>
            <w:r w:rsidR="008433AC">
              <w:t>43</w:t>
            </w:r>
            <w:r>
              <w:t xml:space="preserve"> </w:t>
            </w:r>
            <w:r w:rsidRPr="008A1D1C">
              <w:rPr>
                <w:sz w:val="20"/>
                <w:szCs w:val="20"/>
              </w:rPr>
              <w:t xml:space="preserve">(funding based on </w:t>
            </w:r>
            <w:r w:rsidR="008433AC">
              <w:rPr>
                <w:sz w:val="20"/>
                <w:szCs w:val="20"/>
              </w:rPr>
              <w:t>216</w:t>
            </w:r>
            <w:r w:rsidRPr="008A1D1C">
              <w:rPr>
                <w:sz w:val="20"/>
                <w:szCs w:val="20"/>
              </w:rPr>
              <w:t>)</w:t>
            </w:r>
          </w:p>
        </w:tc>
      </w:tr>
      <w:tr w:rsidR="00E66558" w14:paraId="6307A8C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006D8"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34915" w14:textId="27778369" w:rsidR="00E66558" w:rsidRPr="00BF5A87" w:rsidRDefault="008A1D1C" w:rsidP="004F52D1">
            <w:pPr>
              <w:pStyle w:val="TableRow"/>
              <w:rPr>
                <w:color w:val="auto"/>
              </w:rPr>
            </w:pPr>
            <w:r>
              <w:rPr>
                <w:color w:val="auto"/>
              </w:rPr>
              <w:t>3</w:t>
            </w:r>
            <w:r w:rsidR="008433AC">
              <w:rPr>
                <w:color w:val="auto"/>
              </w:rPr>
              <w:t>3</w:t>
            </w:r>
            <w:r w:rsidR="00BF5A87" w:rsidRPr="00BF5A87">
              <w:rPr>
                <w:color w:val="auto"/>
              </w:rPr>
              <w:t>%</w:t>
            </w:r>
            <w:r w:rsidR="004F52D1">
              <w:rPr>
                <w:color w:val="auto"/>
              </w:rPr>
              <w:t xml:space="preserve"> </w:t>
            </w:r>
            <w:r>
              <w:rPr>
                <w:color w:val="auto"/>
              </w:rPr>
              <w:t>7</w:t>
            </w:r>
            <w:r w:rsidR="008433AC">
              <w:rPr>
                <w:color w:val="auto"/>
              </w:rPr>
              <w:t>2</w:t>
            </w:r>
            <w:r w:rsidR="00BF5A87" w:rsidRPr="00BF5A87">
              <w:rPr>
                <w:color w:val="auto"/>
              </w:rPr>
              <w:t xml:space="preserve"> </w:t>
            </w:r>
            <w:proofErr w:type="gramStart"/>
            <w:r w:rsidR="00BF5A87" w:rsidRPr="00BF5A87">
              <w:rPr>
                <w:color w:val="auto"/>
              </w:rPr>
              <w:t>pupils  (</w:t>
            </w:r>
            <w:proofErr w:type="gramEnd"/>
            <w:r w:rsidR="00BF5A87" w:rsidRPr="00BF5A87">
              <w:rPr>
                <w:color w:val="auto"/>
              </w:rPr>
              <w:t>Oct ‘2</w:t>
            </w:r>
            <w:r w:rsidR="008433AC">
              <w:rPr>
                <w:color w:val="auto"/>
              </w:rPr>
              <w:t>3</w:t>
            </w:r>
            <w:r w:rsidR="00BF5A87" w:rsidRPr="00BF5A87">
              <w:rPr>
                <w:color w:val="auto"/>
              </w:rPr>
              <w:t xml:space="preserve"> Census)</w:t>
            </w:r>
          </w:p>
        </w:tc>
      </w:tr>
      <w:tr w:rsidR="00E66558" w14:paraId="334C844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3E28B"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6C411" w14:textId="3E6504BF" w:rsidR="00E66558" w:rsidRPr="00BF5A87" w:rsidRDefault="00A449FD">
            <w:pPr>
              <w:pStyle w:val="TableRow"/>
              <w:rPr>
                <w:color w:val="auto"/>
              </w:rPr>
            </w:pPr>
            <w:r w:rsidRPr="00BF5A87">
              <w:rPr>
                <w:color w:val="auto"/>
              </w:rPr>
              <w:t xml:space="preserve">From </w:t>
            </w:r>
            <w:r w:rsidR="00FE1431" w:rsidRPr="00BF5A87">
              <w:rPr>
                <w:color w:val="auto"/>
              </w:rPr>
              <w:t>September 202</w:t>
            </w:r>
            <w:r w:rsidR="008A1D1C">
              <w:rPr>
                <w:color w:val="auto"/>
              </w:rPr>
              <w:t>2</w:t>
            </w:r>
            <w:r w:rsidR="009B0CEB" w:rsidRPr="00BF5A87">
              <w:rPr>
                <w:color w:val="auto"/>
              </w:rPr>
              <w:t xml:space="preserve"> </w:t>
            </w:r>
            <w:r w:rsidRPr="00BF5A87">
              <w:rPr>
                <w:color w:val="auto"/>
              </w:rPr>
              <w:t>–</w:t>
            </w:r>
            <w:r w:rsidR="00FE1431" w:rsidRPr="00BF5A87">
              <w:rPr>
                <w:color w:val="auto"/>
              </w:rPr>
              <w:t xml:space="preserve"> 202</w:t>
            </w:r>
            <w:r w:rsidR="008A1D1C">
              <w:rPr>
                <w:color w:val="auto"/>
              </w:rPr>
              <w:t>3</w:t>
            </w:r>
            <w:r w:rsidRPr="00BF5A87">
              <w:rPr>
                <w:color w:val="auto"/>
              </w:rPr>
              <w:t xml:space="preserve"> to 2024-2025</w:t>
            </w:r>
          </w:p>
        </w:tc>
      </w:tr>
      <w:tr w:rsidR="00E66558" w14:paraId="13D882E1"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BC2A2"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679B9" w14:textId="49A77A19" w:rsidR="00E66558" w:rsidRPr="00BF5A87" w:rsidRDefault="00FE1431">
            <w:pPr>
              <w:pStyle w:val="TableRow"/>
              <w:rPr>
                <w:color w:val="auto"/>
              </w:rPr>
            </w:pPr>
            <w:r w:rsidRPr="00BF5A87">
              <w:rPr>
                <w:color w:val="auto"/>
              </w:rPr>
              <w:t>S</w:t>
            </w:r>
            <w:r w:rsidR="005D2F79">
              <w:rPr>
                <w:color w:val="auto"/>
              </w:rPr>
              <w:t>e</w:t>
            </w:r>
            <w:r w:rsidR="00A3679D">
              <w:rPr>
                <w:color w:val="auto"/>
              </w:rPr>
              <w:t>ptember</w:t>
            </w:r>
            <w:bookmarkStart w:id="14" w:name="_GoBack"/>
            <w:bookmarkEnd w:id="14"/>
            <w:r w:rsidRPr="00BF5A87">
              <w:rPr>
                <w:color w:val="auto"/>
              </w:rPr>
              <w:t xml:space="preserve"> 202</w:t>
            </w:r>
            <w:r w:rsidR="008433AC">
              <w:rPr>
                <w:color w:val="auto"/>
              </w:rPr>
              <w:t>4</w:t>
            </w:r>
          </w:p>
        </w:tc>
      </w:tr>
      <w:tr w:rsidR="00E66558" w14:paraId="3203A5D8"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1AEF4"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1AFD7" w14:textId="6E5E3EEA" w:rsidR="00E66558" w:rsidRPr="00BF5A87" w:rsidRDefault="00FE1431">
            <w:pPr>
              <w:pStyle w:val="TableRow"/>
              <w:rPr>
                <w:color w:val="auto"/>
              </w:rPr>
            </w:pPr>
            <w:r w:rsidRPr="00BF5A87">
              <w:rPr>
                <w:color w:val="auto"/>
              </w:rPr>
              <w:t>September 202</w:t>
            </w:r>
            <w:r w:rsidR="008433AC">
              <w:rPr>
                <w:color w:val="auto"/>
              </w:rPr>
              <w:t>5</w:t>
            </w:r>
          </w:p>
        </w:tc>
      </w:tr>
      <w:tr w:rsidR="00E66558" w14:paraId="03756EB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E2809"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2AF92" w14:textId="77777777" w:rsidR="00E66558" w:rsidRPr="00BF5A87" w:rsidRDefault="009B0CEB">
            <w:pPr>
              <w:pStyle w:val="TableRow"/>
              <w:rPr>
                <w:color w:val="auto"/>
              </w:rPr>
            </w:pPr>
            <w:r w:rsidRPr="00BF5A87">
              <w:rPr>
                <w:color w:val="auto"/>
              </w:rPr>
              <w:t>Jo Cooper</w:t>
            </w:r>
          </w:p>
          <w:p w14:paraId="1C2646C3" w14:textId="77777777" w:rsidR="00657153" w:rsidRPr="00BF5A87" w:rsidRDefault="00657153">
            <w:pPr>
              <w:pStyle w:val="TableRow"/>
              <w:rPr>
                <w:color w:val="auto"/>
              </w:rPr>
            </w:pPr>
            <w:r w:rsidRPr="00BF5A87">
              <w:rPr>
                <w:color w:val="auto"/>
              </w:rPr>
              <w:t>Headteacher</w:t>
            </w:r>
          </w:p>
        </w:tc>
      </w:tr>
      <w:tr w:rsidR="00E66558" w14:paraId="3FFE763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483EC" w14:textId="77777777" w:rsidR="00E66558" w:rsidRDefault="00BF5A87">
            <w:pPr>
              <w:pStyle w:val="TableRow"/>
            </w:pPr>
            <w:r>
              <w:t>Pupil P</w:t>
            </w:r>
            <w:r w:rsidR="009D71E8">
              <w:t>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5C5BB" w14:textId="77777777" w:rsidR="00FE1431" w:rsidRPr="00BF5A87" w:rsidRDefault="00BF5A87" w:rsidP="00BF5A87">
            <w:pPr>
              <w:pStyle w:val="TableRow"/>
              <w:ind w:left="0"/>
              <w:rPr>
                <w:color w:val="auto"/>
              </w:rPr>
            </w:pPr>
            <w:r w:rsidRPr="00BF5A87">
              <w:rPr>
                <w:color w:val="auto"/>
              </w:rPr>
              <w:t>Jo Cooper</w:t>
            </w:r>
          </w:p>
          <w:p w14:paraId="53DF7E55" w14:textId="77777777" w:rsidR="00BF5A87" w:rsidRPr="00BF5A87" w:rsidRDefault="00BF5A87" w:rsidP="00BF5A87">
            <w:pPr>
              <w:pStyle w:val="TableRow"/>
              <w:ind w:left="0"/>
              <w:rPr>
                <w:color w:val="auto"/>
              </w:rPr>
            </w:pPr>
            <w:r w:rsidRPr="00BF5A87">
              <w:rPr>
                <w:color w:val="auto"/>
              </w:rPr>
              <w:t>Headteacher</w:t>
            </w:r>
          </w:p>
        </w:tc>
      </w:tr>
      <w:tr w:rsidR="00E66558" w14:paraId="3B97502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9248C"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BD42C" w14:textId="77777777" w:rsidR="00E66558" w:rsidRDefault="00AF7303">
            <w:pPr>
              <w:pStyle w:val="TableRow"/>
            </w:pPr>
            <w:r>
              <w:t>Mr M Pearce</w:t>
            </w:r>
          </w:p>
        </w:tc>
      </w:tr>
    </w:tbl>
    <w:bookmarkEnd w:id="2"/>
    <w:bookmarkEnd w:id="3"/>
    <w:bookmarkEnd w:id="4"/>
    <w:p w14:paraId="36EA1260"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1D3C3A5B"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CCFC78A"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A26CABA" w14:textId="77777777" w:rsidR="00E66558" w:rsidRDefault="009D71E8">
            <w:pPr>
              <w:pStyle w:val="TableRow"/>
            </w:pPr>
            <w:r>
              <w:rPr>
                <w:b/>
              </w:rPr>
              <w:t>Amount</w:t>
            </w:r>
          </w:p>
        </w:tc>
      </w:tr>
      <w:tr w:rsidR="00E66558" w14:paraId="336C306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978768"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26C2A" w14:textId="111D4B5B" w:rsidR="00E66558" w:rsidRPr="00BF5A87" w:rsidRDefault="009D71E8">
            <w:pPr>
              <w:pStyle w:val="TableRow"/>
              <w:rPr>
                <w:color w:val="auto"/>
              </w:rPr>
            </w:pPr>
            <w:r w:rsidRPr="00BF5A87">
              <w:rPr>
                <w:color w:val="auto"/>
              </w:rPr>
              <w:t>£</w:t>
            </w:r>
            <w:r w:rsidR="00BF5A87" w:rsidRPr="00BF5A87">
              <w:rPr>
                <w:color w:val="auto"/>
              </w:rPr>
              <w:t>1</w:t>
            </w:r>
            <w:r w:rsidR="008433AC">
              <w:rPr>
                <w:color w:val="auto"/>
              </w:rPr>
              <w:t>04,980</w:t>
            </w:r>
          </w:p>
        </w:tc>
      </w:tr>
      <w:tr w:rsidR="00E66558" w14:paraId="56FE054A"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8961D1"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A6193" w14:textId="53BADE3C" w:rsidR="00E66558" w:rsidRPr="00BF5A87" w:rsidRDefault="009D71E8">
            <w:pPr>
              <w:pStyle w:val="TableRow"/>
              <w:rPr>
                <w:color w:val="auto"/>
              </w:rPr>
            </w:pPr>
            <w:r w:rsidRPr="00BF5A87">
              <w:rPr>
                <w:color w:val="auto"/>
              </w:rPr>
              <w:t>£</w:t>
            </w:r>
            <w:r w:rsidR="008433AC">
              <w:rPr>
                <w:color w:val="auto"/>
              </w:rPr>
              <w:t>0</w:t>
            </w:r>
          </w:p>
        </w:tc>
      </w:tr>
      <w:tr w:rsidR="00E66558" w14:paraId="1B99EF4B"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1DCD42"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853F7" w14:textId="77777777" w:rsidR="00E66558" w:rsidRPr="00BF5A87" w:rsidRDefault="009D71E8">
            <w:pPr>
              <w:pStyle w:val="TableRow"/>
              <w:rPr>
                <w:color w:val="auto"/>
              </w:rPr>
            </w:pPr>
            <w:r w:rsidRPr="00BF5A87">
              <w:rPr>
                <w:color w:val="auto"/>
              </w:rPr>
              <w:t>£</w:t>
            </w:r>
            <w:r w:rsidR="00105DE6" w:rsidRPr="00BF5A87">
              <w:rPr>
                <w:color w:val="auto"/>
              </w:rPr>
              <w:t>0</w:t>
            </w:r>
          </w:p>
        </w:tc>
      </w:tr>
      <w:tr w:rsidR="00E66558" w14:paraId="51BCBAF8"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DCB70" w14:textId="77777777" w:rsidR="00E66558" w:rsidRDefault="009D71E8">
            <w:pPr>
              <w:pStyle w:val="TableRow"/>
              <w:rPr>
                <w:b/>
              </w:rPr>
            </w:pPr>
            <w:r>
              <w:rPr>
                <w:b/>
              </w:rPr>
              <w:t>Total budget for this academic year</w:t>
            </w:r>
          </w:p>
          <w:p w14:paraId="23F2748F" w14:textId="77777777" w:rsidR="00E66558" w:rsidRDefault="009D71E8">
            <w:pPr>
              <w:pStyle w:val="TableRow"/>
            </w:pPr>
            <w:r>
              <w:lastRenderedPageBreak/>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E68F1" w14:textId="614EB9B0" w:rsidR="00E66558" w:rsidRPr="00FE1431" w:rsidRDefault="009D71E8">
            <w:pPr>
              <w:pStyle w:val="TableRow"/>
              <w:rPr>
                <w:color w:val="FF0000"/>
              </w:rPr>
            </w:pPr>
            <w:r w:rsidRPr="004F52D1">
              <w:rPr>
                <w:color w:val="auto"/>
              </w:rPr>
              <w:lastRenderedPageBreak/>
              <w:t>£</w:t>
            </w:r>
            <w:r w:rsidR="008433AC">
              <w:rPr>
                <w:color w:val="auto"/>
              </w:rPr>
              <w:t>104,980</w:t>
            </w:r>
          </w:p>
        </w:tc>
      </w:tr>
    </w:tbl>
    <w:p w14:paraId="505D98A1" w14:textId="77777777" w:rsidR="00E66558" w:rsidRDefault="009D71E8">
      <w:pPr>
        <w:pStyle w:val="Heading1"/>
      </w:pPr>
      <w:r>
        <w:lastRenderedPageBreak/>
        <w:t>Part A: Pupil premium strategy plan</w:t>
      </w:r>
    </w:p>
    <w:p w14:paraId="31B53ED7"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4F5D61C9"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89C98" w14:textId="77777777" w:rsidR="003630F2" w:rsidRDefault="003630F2" w:rsidP="00144F19">
            <w:pPr>
              <w:ind w:left="360"/>
            </w:pPr>
          </w:p>
          <w:p w14:paraId="43DC2891" w14:textId="77777777" w:rsidR="00715046" w:rsidRDefault="00715046" w:rsidP="00144F19">
            <w:pPr>
              <w:ind w:left="360"/>
            </w:pPr>
            <w:r>
              <w:t>Our intention is to ensure all pupils, irrespective of their background, have access to high quality teaching and learning, make good progress and have a huge enjoyment during their Infant school years.</w:t>
            </w:r>
          </w:p>
          <w:p w14:paraId="700D291A" w14:textId="77777777" w:rsidR="00144F19" w:rsidRDefault="00144F19" w:rsidP="00144F19">
            <w:pPr>
              <w:ind w:left="360"/>
            </w:pPr>
            <w:r>
              <w:t>Evidence shows that children from disadvantaged backgrounds generally face extra challenges in reaching their potential at school and often do not perform as well as their peers</w:t>
            </w:r>
          </w:p>
          <w:p w14:paraId="43EEAFE6" w14:textId="77777777" w:rsidR="0090410D" w:rsidRPr="00144F19" w:rsidRDefault="0090410D" w:rsidP="00144F19">
            <w:pPr>
              <w:ind w:left="360"/>
            </w:pPr>
            <w:r w:rsidRPr="00144F19">
              <w:rPr>
                <w:iCs/>
              </w:rPr>
              <w:t>T</w:t>
            </w:r>
            <w:r w:rsidR="00144F19">
              <w:rPr>
                <w:iCs/>
              </w:rPr>
              <w:t>h</w:t>
            </w:r>
            <w:r w:rsidR="00AF7303">
              <w:rPr>
                <w:iCs/>
              </w:rPr>
              <w:t>e Pupil Premium S</w:t>
            </w:r>
            <w:r w:rsidRPr="00144F19">
              <w:rPr>
                <w:iCs/>
              </w:rPr>
              <w:t>trategy plan intends to provide all pupils</w:t>
            </w:r>
            <w:r w:rsidR="00A70E6E">
              <w:rPr>
                <w:iCs/>
              </w:rPr>
              <w:t>,</w:t>
            </w:r>
            <w:r w:rsidRPr="00144F19">
              <w:rPr>
                <w:iCs/>
              </w:rPr>
              <w:t xml:space="preserve"> within the Infant setting</w:t>
            </w:r>
            <w:r w:rsidR="00A70E6E">
              <w:rPr>
                <w:iCs/>
              </w:rPr>
              <w:t>,</w:t>
            </w:r>
            <w:r w:rsidRPr="00144F19">
              <w:rPr>
                <w:iCs/>
              </w:rPr>
              <w:t xml:space="preserve"> the opportunities to explore, develop, learn and grow.  All children should have the opportunities to have access to a broad and balanced curriculum</w:t>
            </w:r>
            <w:r w:rsidR="00A70E6E">
              <w:rPr>
                <w:iCs/>
              </w:rPr>
              <w:t xml:space="preserve"> </w:t>
            </w:r>
            <w:r w:rsidRPr="00144F19">
              <w:rPr>
                <w:iCs/>
              </w:rPr>
              <w:t>and those pupils identified as disadvantaged are provided with educational and emotional support to ensure they have the skills and knowledge to make progress with their learning.</w:t>
            </w:r>
          </w:p>
          <w:p w14:paraId="36DEE24C" w14:textId="77777777" w:rsidR="0090410D" w:rsidRPr="00144F19" w:rsidRDefault="0090410D" w:rsidP="0090410D">
            <w:pPr>
              <w:ind w:left="360"/>
              <w:rPr>
                <w:iCs/>
              </w:rPr>
            </w:pPr>
            <w:r w:rsidRPr="00144F19">
              <w:rPr>
                <w:iCs/>
              </w:rPr>
              <w:t>The detailed strategy plan</w:t>
            </w:r>
            <w:r w:rsidR="00715046">
              <w:rPr>
                <w:iCs/>
              </w:rPr>
              <w:t xml:space="preserve"> is a whole school approach and</w:t>
            </w:r>
            <w:r w:rsidRPr="00144F19">
              <w:rPr>
                <w:iCs/>
              </w:rPr>
              <w:t xml:space="preserve"> ensures the objectives are clearly focussed on the need of the pupils</w:t>
            </w:r>
            <w:r w:rsidR="00715046">
              <w:rPr>
                <w:iCs/>
              </w:rPr>
              <w:t>. R</w:t>
            </w:r>
            <w:r w:rsidRPr="00144F19">
              <w:rPr>
                <w:iCs/>
              </w:rPr>
              <w:t>eferences</w:t>
            </w:r>
            <w:r w:rsidR="00715046">
              <w:rPr>
                <w:iCs/>
              </w:rPr>
              <w:t xml:space="preserve"> are made to current research and the learning is </w:t>
            </w:r>
            <w:r w:rsidRPr="00144F19">
              <w:rPr>
                <w:iCs/>
              </w:rPr>
              <w:t>monitored effectively to enable provision to be accurately assessed and implemented.</w:t>
            </w:r>
            <w:r w:rsidR="00715046">
              <w:rPr>
                <w:iCs/>
              </w:rPr>
              <w:t xml:space="preserve">  There is a collective understanding of the issues being addressed and what the individual role is for all involved, everyone is responsible.  We will ensure the plan, teach and assess cycle is seen through the lens of the disadvantaged and vulnerable pupils.</w:t>
            </w:r>
          </w:p>
          <w:p w14:paraId="1F9C4BFD" w14:textId="77777777" w:rsidR="00512CA1" w:rsidRPr="00512CA1" w:rsidRDefault="00144F19" w:rsidP="00512CA1">
            <w:pPr>
              <w:ind w:left="360"/>
              <w:rPr>
                <w:iCs/>
              </w:rPr>
            </w:pPr>
            <w:r>
              <w:t>In line with the EEF Guide, we will adopt a tiered approach</w:t>
            </w:r>
            <w:r w:rsidR="0073513B">
              <w:t xml:space="preserve"> to Pupil Premium spending. This approach focusses on </w:t>
            </w:r>
            <w:r w:rsidR="00A70E6E">
              <w:t>high-</w:t>
            </w:r>
            <w:r>
              <w:t>quality teaching, targeted academic support and the wider strategies</w:t>
            </w:r>
            <w:r w:rsidR="0073513B">
              <w:t xml:space="preserve"> to support the pupils</w:t>
            </w:r>
            <w:r w:rsidR="00512CA1">
              <w:t>’</w:t>
            </w:r>
            <w:r w:rsidR="0073513B">
              <w:t xml:space="preserve"> </w:t>
            </w:r>
            <w:r w:rsidR="00512CA1">
              <w:t>development</w:t>
            </w:r>
            <w:r>
              <w:t xml:space="preserve">. </w:t>
            </w:r>
            <w:r w:rsidR="0090410D" w:rsidRPr="00144F19">
              <w:rPr>
                <w:iCs/>
              </w:rPr>
              <w:t>The key principles of the strategy plan focus on Early Literacy skills, with a great emphasise on early language development, speech and communication, re</w:t>
            </w:r>
            <w:r w:rsidR="00A70E6E">
              <w:rPr>
                <w:iCs/>
              </w:rPr>
              <w:t>ading development and the socio</w:t>
            </w:r>
            <w:r w:rsidR="0090410D" w:rsidRPr="00144F19">
              <w:rPr>
                <w:iCs/>
              </w:rPr>
              <w:t>–emotional development of the child.</w:t>
            </w:r>
            <w:r w:rsidR="00512CA1">
              <w:rPr>
                <w:iCs/>
              </w:rPr>
              <w:t xml:space="preserve"> </w:t>
            </w:r>
            <w:r w:rsidR="00512CA1" w:rsidRPr="00E27862">
              <w:rPr>
                <w:rFonts w:cs="Arial"/>
                <w:iCs/>
                <w:color w:val="auto"/>
                <w:lang w:val="en-US"/>
              </w:rPr>
              <w:t>The approaches we have adopted complement each other to help pupils excel. To ensure they are effective we will:</w:t>
            </w:r>
          </w:p>
          <w:p w14:paraId="4A1BDC3C" w14:textId="77777777" w:rsidR="00512CA1" w:rsidRPr="00E27862" w:rsidRDefault="00512CA1" w:rsidP="00512CA1">
            <w:pPr>
              <w:numPr>
                <w:ilvl w:val="0"/>
                <w:numId w:val="22"/>
              </w:numPr>
              <w:suppressAutoHyphens w:val="0"/>
              <w:autoSpaceDN/>
              <w:contextualSpacing/>
              <w:rPr>
                <w:rFonts w:cs="Arial"/>
                <w:iCs/>
                <w:color w:val="auto"/>
                <w:lang w:val="en-US"/>
              </w:rPr>
            </w:pPr>
            <w:r w:rsidRPr="00E27862">
              <w:rPr>
                <w:rFonts w:cs="Arial"/>
                <w:iCs/>
                <w:color w:val="auto"/>
                <w:lang w:val="en-US"/>
              </w:rPr>
              <w:t>ensure disadvantaged pupils are c</w:t>
            </w:r>
            <w:r w:rsidR="00AF7303">
              <w:rPr>
                <w:rFonts w:cs="Arial"/>
                <w:iCs/>
                <w:color w:val="auto"/>
                <w:lang w:val="en-US"/>
              </w:rPr>
              <w:t>hallenged in the work that they a</w:t>
            </w:r>
            <w:r w:rsidRPr="00E27862">
              <w:rPr>
                <w:rFonts w:cs="Arial"/>
                <w:iCs/>
                <w:color w:val="auto"/>
                <w:lang w:val="en-US"/>
              </w:rPr>
              <w:t>re set</w:t>
            </w:r>
          </w:p>
          <w:p w14:paraId="29DCD3E6" w14:textId="77777777" w:rsidR="00512CA1" w:rsidRPr="00512CA1" w:rsidRDefault="00512CA1" w:rsidP="00512CA1">
            <w:pPr>
              <w:numPr>
                <w:ilvl w:val="0"/>
                <w:numId w:val="22"/>
              </w:numPr>
              <w:suppressAutoHyphens w:val="0"/>
              <w:autoSpaceDN/>
              <w:contextualSpacing/>
              <w:rPr>
                <w:rFonts w:cs="Arial"/>
                <w:iCs/>
                <w:color w:val="auto"/>
                <w:lang w:val="en-US"/>
              </w:rPr>
            </w:pPr>
            <w:r w:rsidRPr="00E27862">
              <w:rPr>
                <w:rFonts w:cs="Arial"/>
                <w:color w:val="auto"/>
              </w:rPr>
              <w:t>act early to intervene at the point need is identified</w:t>
            </w:r>
          </w:p>
          <w:p w14:paraId="17B9D9D3" w14:textId="77777777" w:rsidR="00E66558" w:rsidRPr="00512CA1" w:rsidRDefault="00512CA1" w:rsidP="00512CA1">
            <w:pPr>
              <w:numPr>
                <w:ilvl w:val="0"/>
                <w:numId w:val="22"/>
              </w:numPr>
              <w:suppressAutoHyphens w:val="0"/>
              <w:autoSpaceDN/>
              <w:contextualSpacing/>
              <w:rPr>
                <w:rFonts w:cs="Arial"/>
                <w:iCs/>
                <w:color w:val="auto"/>
                <w:lang w:val="en-US"/>
              </w:rPr>
            </w:pPr>
            <w:r w:rsidRPr="00512CA1">
              <w:rPr>
                <w:rFonts w:cs="Arial"/>
                <w:color w:val="auto"/>
              </w:rPr>
              <w:t>adopt a whole school approach in which all staff take responsibility for disadvantaged pupils’ outcomes and raise expectations of what they can achieve</w:t>
            </w:r>
          </w:p>
          <w:p w14:paraId="4FE64121" w14:textId="77777777" w:rsidR="003630F2" w:rsidRPr="003630F2" w:rsidRDefault="003630F2" w:rsidP="00512CA1">
            <w:pPr>
              <w:rPr>
                <w:i/>
                <w:iCs/>
              </w:rPr>
            </w:pPr>
          </w:p>
        </w:tc>
      </w:tr>
    </w:tbl>
    <w:p w14:paraId="4C7D2AD8" w14:textId="77777777" w:rsidR="00E66558" w:rsidRDefault="009D71E8" w:rsidP="00A17AB0">
      <w:pPr>
        <w:pStyle w:val="Heading2"/>
        <w:spacing w:before="600"/>
        <w:ind w:left="360"/>
      </w:pPr>
      <w:r>
        <w:lastRenderedPageBreak/>
        <w:t>Challenges</w:t>
      </w:r>
    </w:p>
    <w:p w14:paraId="78E17D9A" w14:textId="77777777" w:rsidR="00E66558" w:rsidRDefault="009D71E8" w:rsidP="00A17AB0">
      <w:pPr>
        <w:spacing w:before="120" w:line="240" w:lineRule="auto"/>
        <w:ind w:left="360"/>
        <w:textAlignment w:val="baseline"/>
        <w:outlineLvl w:val="0"/>
      </w:pPr>
      <w:r w:rsidRPr="00A17AB0">
        <w:rPr>
          <w:bCs/>
          <w:color w:val="auto"/>
        </w:rPr>
        <w:t>This details</w:t>
      </w:r>
      <w:r w:rsidRPr="00A17AB0">
        <w:rPr>
          <w:color w:val="auto"/>
        </w:rPr>
        <w:t xml:space="preserve"> the key</w:t>
      </w:r>
      <w:r w:rsidRPr="00A17AB0">
        <w:rPr>
          <w:bCs/>
          <w:color w:val="auto"/>
        </w:rPr>
        <w:t xml:space="preserve"> </w:t>
      </w:r>
      <w:r w:rsidRPr="00A17AB0">
        <w:rPr>
          <w:color w:val="auto"/>
        </w:rPr>
        <w:t xml:space="preserve">challenges to </w:t>
      </w:r>
      <w:r w:rsidRPr="00A17AB0">
        <w:rPr>
          <w:bCs/>
          <w:color w:val="auto"/>
        </w:rPr>
        <w:t>achievement that we have</w:t>
      </w:r>
      <w:r w:rsidRPr="00A17AB0">
        <w:rPr>
          <w:color w:val="auto"/>
        </w:rPr>
        <w:t xml:space="preserve"> identified among </w:t>
      </w:r>
      <w:r w:rsidRPr="00A17AB0">
        <w:rPr>
          <w:bCs/>
          <w:color w:val="auto"/>
        </w:rPr>
        <w:t>our</w:t>
      </w:r>
      <w:r w:rsidRPr="00A17AB0">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780"/>
        <w:gridCol w:w="7706"/>
      </w:tblGrid>
      <w:tr w:rsidR="00E66558" w14:paraId="6E62DFE1"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D9C74AD" w14:textId="77777777" w:rsidR="00E66558" w:rsidRDefault="009D71E8" w:rsidP="00A17AB0">
            <w:pPr>
              <w:pStyle w:val="TableHeader"/>
              <w:ind w:left="36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6351B3D" w14:textId="77777777" w:rsidR="00E66558" w:rsidRDefault="009D71E8" w:rsidP="00A17AB0">
            <w:pPr>
              <w:pStyle w:val="TableHeader"/>
              <w:ind w:left="360"/>
              <w:jc w:val="left"/>
            </w:pPr>
            <w:r>
              <w:t xml:space="preserve">Detail of challenge </w:t>
            </w:r>
          </w:p>
        </w:tc>
      </w:tr>
      <w:tr w:rsidR="00E66558" w14:paraId="41FC81B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3AA28" w14:textId="77777777" w:rsidR="00E66558" w:rsidRDefault="009D71E8" w:rsidP="00844BEA">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39E44" w14:textId="77777777" w:rsidR="00E66558" w:rsidRDefault="00144F19" w:rsidP="00844BEA">
            <w:pPr>
              <w:pStyle w:val="TableRowCentered"/>
              <w:jc w:val="left"/>
              <w:rPr>
                <w:b/>
                <w:iCs/>
                <w:sz w:val="22"/>
                <w:szCs w:val="22"/>
              </w:rPr>
            </w:pPr>
            <w:r w:rsidRPr="00A17AB0">
              <w:rPr>
                <w:b/>
                <w:iCs/>
                <w:sz w:val="22"/>
                <w:szCs w:val="22"/>
              </w:rPr>
              <w:t>Phonic application in reading and writing</w:t>
            </w:r>
          </w:p>
          <w:p w14:paraId="52AB7975" w14:textId="77777777" w:rsidR="00A17AB0" w:rsidRPr="00A17AB0" w:rsidRDefault="003630F2" w:rsidP="003630F2">
            <w:pPr>
              <w:pStyle w:val="TableRowCentered"/>
              <w:jc w:val="left"/>
            </w:pPr>
            <w:r>
              <w:rPr>
                <w:iCs/>
                <w:sz w:val="22"/>
                <w:szCs w:val="22"/>
              </w:rPr>
              <w:t xml:space="preserve">Through </w:t>
            </w:r>
            <w:r w:rsidR="00657153">
              <w:rPr>
                <w:iCs/>
                <w:sz w:val="22"/>
                <w:szCs w:val="22"/>
              </w:rPr>
              <w:t>observations, assessments and 1:</w:t>
            </w:r>
            <w:r>
              <w:rPr>
                <w:iCs/>
                <w:sz w:val="22"/>
                <w:szCs w:val="22"/>
              </w:rPr>
              <w:t>1 teaching it is evident that p</w:t>
            </w:r>
            <w:r w:rsidR="006A6AF6">
              <w:rPr>
                <w:iCs/>
                <w:sz w:val="22"/>
                <w:szCs w:val="22"/>
              </w:rPr>
              <w:t>upils</w:t>
            </w:r>
            <w:r w:rsidR="000E3703">
              <w:rPr>
                <w:iCs/>
                <w:sz w:val="22"/>
                <w:szCs w:val="22"/>
              </w:rPr>
              <w:t xml:space="preserve"> experience</w:t>
            </w:r>
            <w:r w:rsidR="00A17AB0">
              <w:rPr>
                <w:iCs/>
                <w:sz w:val="22"/>
                <w:szCs w:val="22"/>
              </w:rPr>
              <w:t xml:space="preserve"> barriers when reading and </w:t>
            </w:r>
            <w:r w:rsidR="00A70E6E">
              <w:rPr>
                <w:iCs/>
                <w:sz w:val="22"/>
                <w:szCs w:val="22"/>
              </w:rPr>
              <w:t xml:space="preserve">in </w:t>
            </w:r>
            <w:r w:rsidR="00A17AB0">
              <w:rPr>
                <w:iCs/>
                <w:sz w:val="22"/>
                <w:szCs w:val="22"/>
              </w:rPr>
              <w:t>the development of reading.</w:t>
            </w:r>
          </w:p>
          <w:p w14:paraId="175F66EE" w14:textId="77777777" w:rsidR="00A17AB0" w:rsidRPr="00A17AB0" w:rsidRDefault="003630F2" w:rsidP="003630F2">
            <w:pPr>
              <w:pStyle w:val="TableRowCentered"/>
              <w:jc w:val="left"/>
            </w:pPr>
            <w:r>
              <w:rPr>
                <w:iCs/>
                <w:sz w:val="22"/>
                <w:szCs w:val="22"/>
              </w:rPr>
              <w:t>At the point of teaching phonics, the new learning is understood, however the a</w:t>
            </w:r>
            <w:r w:rsidR="00A17AB0">
              <w:rPr>
                <w:iCs/>
                <w:sz w:val="22"/>
                <w:szCs w:val="22"/>
              </w:rPr>
              <w:t>pplication of phonics taught and identifying knowledge in independent reading</w:t>
            </w:r>
            <w:r>
              <w:rPr>
                <w:iCs/>
                <w:sz w:val="22"/>
                <w:szCs w:val="22"/>
              </w:rPr>
              <w:t xml:space="preserve"> presents as a difficulty for disadvantage</w:t>
            </w:r>
            <w:r w:rsidR="00657153">
              <w:rPr>
                <w:iCs/>
                <w:sz w:val="22"/>
                <w:szCs w:val="22"/>
              </w:rPr>
              <w:t>d pupils.  In addition, there are</w:t>
            </w:r>
            <w:r>
              <w:rPr>
                <w:iCs/>
                <w:sz w:val="22"/>
                <w:szCs w:val="22"/>
              </w:rPr>
              <w:t xml:space="preserve"> some inconsistencies in regularity of reading support at home. </w:t>
            </w:r>
          </w:p>
        </w:tc>
      </w:tr>
      <w:tr w:rsidR="00E66558" w14:paraId="0DAACE0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A223B"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FDA7F" w14:textId="77777777" w:rsidR="006A6AF6" w:rsidRDefault="00A17AB0">
            <w:pPr>
              <w:pStyle w:val="TableRowCentered"/>
              <w:jc w:val="left"/>
              <w:rPr>
                <w:sz w:val="22"/>
                <w:szCs w:val="22"/>
              </w:rPr>
            </w:pPr>
            <w:r w:rsidRPr="006A6AF6">
              <w:rPr>
                <w:b/>
                <w:sz w:val="22"/>
                <w:szCs w:val="22"/>
              </w:rPr>
              <w:t>Listening and Attention</w:t>
            </w:r>
            <w:r>
              <w:rPr>
                <w:sz w:val="22"/>
                <w:szCs w:val="22"/>
              </w:rPr>
              <w:t xml:space="preserve"> </w:t>
            </w:r>
          </w:p>
          <w:p w14:paraId="4AFE024B" w14:textId="77777777" w:rsidR="006A6AF6" w:rsidRDefault="003630F2" w:rsidP="00F30996">
            <w:pPr>
              <w:pStyle w:val="TableRowCentered"/>
              <w:jc w:val="left"/>
              <w:rPr>
                <w:sz w:val="22"/>
                <w:szCs w:val="22"/>
              </w:rPr>
            </w:pPr>
            <w:r>
              <w:rPr>
                <w:sz w:val="22"/>
                <w:szCs w:val="22"/>
              </w:rPr>
              <w:t>Through baseline assessments, transition discussions with teachers and discussions with parents, pupils’</w:t>
            </w:r>
            <w:r w:rsidR="00A17AB0">
              <w:rPr>
                <w:sz w:val="22"/>
                <w:szCs w:val="22"/>
              </w:rPr>
              <w:t xml:space="preserve"> readiness for school</w:t>
            </w:r>
            <w:r>
              <w:rPr>
                <w:sz w:val="22"/>
                <w:szCs w:val="22"/>
              </w:rPr>
              <w:t xml:space="preserve"> has been notably a key focus.  D</w:t>
            </w:r>
            <w:r w:rsidR="006A6AF6">
              <w:rPr>
                <w:sz w:val="22"/>
                <w:szCs w:val="22"/>
              </w:rPr>
              <w:t>evelopme</w:t>
            </w:r>
            <w:r w:rsidR="00A70E6E">
              <w:rPr>
                <w:sz w:val="22"/>
                <w:szCs w:val="22"/>
              </w:rPr>
              <w:t xml:space="preserve">nt of concentration </w:t>
            </w:r>
            <w:r>
              <w:rPr>
                <w:sz w:val="22"/>
                <w:szCs w:val="22"/>
              </w:rPr>
              <w:t xml:space="preserve">skills </w:t>
            </w:r>
            <w:r w:rsidR="00F30996">
              <w:rPr>
                <w:sz w:val="22"/>
                <w:szCs w:val="22"/>
              </w:rPr>
              <w:t xml:space="preserve">has been an area for development </w:t>
            </w:r>
            <w:r>
              <w:rPr>
                <w:sz w:val="22"/>
                <w:szCs w:val="22"/>
              </w:rPr>
              <w:t>a</w:t>
            </w:r>
            <w:r w:rsidR="00F30996">
              <w:rPr>
                <w:sz w:val="22"/>
                <w:szCs w:val="22"/>
              </w:rPr>
              <w:t xml:space="preserve">s pupils struggle independently to apply </w:t>
            </w:r>
            <w:r>
              <w:rPr>
                <w:sz w:val="22"/>
                <w:szCs w:val="22"/>
              </w:rPr>
              <w:t>their</w:t>
            </w:r>
            <w:r w:rsidR="00F30996">
              <w:rPr>
                <w:sz w:val="22"/>
                <w:szCs w:val="22"/>
              </w:rPr>
              <w:t xml:space="preserve"> new learning</w:t>
            </w:r>
            <w:r>
              <w:rPr>
                <w:sz w:val="22"/>
                <w:szCs w:val="22"/>
              </w:rPr>
              <w:t xml:space="preserve"> a</w:t>
            </w:r>
            <w:r w:rsidR="00F30996">
              <w:rPr>
                <w:sz w:val="22"/>
                <w:szCs w:val="22"/>
              </w:rPr>
              <w:t>nd knowledge and sustain</w:t>
            </w:r>
            <w:r w:rsidR="006A6AF6">
              <w:rPr>
                <w:sz w:val="22"/>
                <w:szCs w:val="22"/>
              </w:rPr>
              <w:t xml:space="preserve"> focus on learning task</w:t>
            </w:r>
            <w:r w:rsidR="00F30996">
              <w:rPr>
                <w:sz w:val="22"/>
                <w:szCs w:val="22"/>
              </w:rPr>
              <w:t>s.</w:t>
            </w:r>
          </w:p>
        </w:tc>
      </w:tr>
      <w:tr w:rsidR="00E66558" w14:paraId="30E65D9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E2FF7"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2FFA1" w14:textId="77777777" w:rsidR="00E66558" w:rsidRDefault="00A17AB0">
            <w:pPr>
              <w:pStyle w:val="TableRowCentered"/>
              <w:jc w:val="left"/>
              <w:rPr>
                <w:b/>
                <w:sz w:val="22"/>
                <w:szCs w:val="22"/>
              </w:rPr>
            </w:pPr>
            <w:r w:rsidRPr="006A6AF6">
              <w:rPr>
                <w:b/>
                <w:sz w:val="22"/>
                <w:szCs w:val="22"/>
              </w:rPr>
              <w:t>Language</w:t>
            </w:r>
            <w:r>
              <w:rPr>
                <w:sz w:val="22"/>
                <w:szCs w:val="22"/>
              </w:rPr>
              <w:t xml:space="preserve"> </w:t>
            </w:r>
            <w:r w:rsidRPr="006A6AF6">
              <w:rPr>
                <w:b/>
                <w:sz w:val="22"/>
                <w:szCs w:val="22"/>
              </w:rPr>
              <w:t>articulation</w:t>
            </w:r>
          </w:p>
          <w:p w14:paraId="63C5A8B7" w14:textId="6B9F21F5" w:rsidR="006A6AF6" w:rsidRPr="006A6AF6" w:rsidRDefault="00F30996" w:rsidP="00F30996">
            <w:pPr>
              <w:pStyle w:val="TableRowCentered"/>
              <w:jc w:val="left"/>
              <w:rPr>
                <w:rFonts w:cs="Arial"/>
                <w:sz w:val="22"/>
                <w:szCs w:val="22"/>
              </w:rPr>
            </w:pPr>
            <w:r>
              <w:rPr>
                <w:rFonts w:cs="Arial"/>
                <w:sz w:val="22"/>
                <w:szCs w:val="22"/>
              </w:rPr>
              <w:t xml:space="preserve">Through detailed discussions and observations, teachers have expressed </w:t>
            </w:r>
            <w:r w:rsidR="006A6AF6" w:rsidRPr="006A6AF6">
              <w:rPr>
                <w:rFonts w:cs="Arial"/>
                <w:sz w:val="22"/>
                <w:szCs w:val="22"/>
              </w:rPr>
              <w:t xml:space="preserve">the importance of language and communication </w:t>
            </w:r>
            <w:r>
              <w:rPr>
                <w:rFonts w:cs="Arial"/>
                <w:sz w:val="22"/>
                <w:szCs w:val="22"/>
              </w:rPr>
              <w:t xml:space="preserve">and how this is lacking for some disadvantaged pupils.  </w:t>
            </w:r>
            <w:r w:rsidR="008A1D1C">
              <w:rPr>
                <w:rFonts w:cs="Arial"/>
                <w:sz w:val="22"/>
                <w:szCs w:val="22"/>
              </w:rPr>
              <w:t>Some p</w:t>
            </w:r>
            <w:r>
              <w:rPr>
                <w:rFonts w:cs="Arial"/>
                <w:sz w:val="22"/>
                <w:szCs w:val="22"/>
              </w:rPr>
              <w:t xml:space="preserve">upils present as having an </w:t>
            </w:r>
            <w:r w:rsidR="00A70E6E">
              <w:rPr>
                <w:rFonts w:cs="Arial"/>
                <w:sz w:val="22"/>
                <w:szCs w:val="22"/>
              </w:rPr>
              <w:t>inability to speak</w:t>
            </w:r>
            <w:r w:rsidR="006A6AF6">
              <w:rPr>
                <w:rFonts w:cs="Arial"/>
                <w:sz w:val="22"/>
                <w:szCs w:val="22"/>
              </w:rPr>
              <w:t xml:space="preserve"> in accurate </w:t>
            </w:r>
            <w:r>
              <w:rPr>
                <w:rFonts w:cs="Arial"/>
                <w:sz w:val="22"/>
                <w:szCs w:val="22"/>
              </w:rPr>
              <w:t xml:space="preserve">sentences and this is </w:t>
            </w:r>
            <w:r w:rsidR="006E0AD8">
              <w:rPr>
                <w:rFonts w:cs="Arial"/>
                <w:sz w:val="22"/>
                <w:szCs w:val="22"/>
              </w:rPr>
              <w:t>influencing</w:t>
            </w:r>
            <w:r w:rsidR="006A6AF6">
              <w:rPr>
                <w:rFonts w:cs="Arial"/>
                <w:sz w:val="22"/>
                <w:szCs w:val="22"/>
              </w:rPr>
              <w:t xml:space="preserve"> the writing process</w:t>
            </w:r>
            <w:r>
              <w:rPr>
                <w:rFonts w:cs="Arial"/>
                <w:sz w:val="22"/>
                <w:szCs w:val="22"/>
              </w:rPr>
              <w:t xml:space="preserve">.  Pupils experience difficulties </w:t>
            </w:r>
            <w:r w:rsidR="006A6AF6">
              <w:rPr>
                <w:rFonts w:cs="Arial"/>
                <w:sz w:val="22"/>
                <w:szCs w:val="22"/>
              </w:rPr>
              <w:t>orally rehearsing sentences</w:t>
            </w:r>
            <w:r>
              <w:rPr>
                <w:rFonts w:cs="Arial"/>
                <w:sz w:val="22"/>
                <w:szCs w:val="22"/>
              </w:rPr>
              <w:t xml:space="preserve"> and there are gaps within the disadvantaged </w:t>
            </w:r>
            <w:r w:rsidR="006E0AD8">
              <w:rPr>
                <w:rFonts w:cs="Arial"/>
                <w:sz w:val="22"/>
                <w:szCs w:val="22"/>
              </w:rPr>
              <w:t>pupils’</w:t>
            </w:r>
            <w:r>
              <w:rPr>
                <w:rFonts w:cs="Arial"/>
                <w:sz w:val="22"/>
                <w:szCs w:val="22"/>
              </w:rPr>
              <w:t xml:space="preserve"> vocabulary.</w:t>
            </w:r>
          </w:p>
        </w:tc>
      </w:tr>
      <w:tr w:rsidR="00E66558" w14:paraId="2148DCE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1D715"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4F6F4" w14:textId="77777777" w:rsidR="00E66558" w:rsidRDefault="00A17AB0">
            <w:pPr>
              <w:pStyle w:val="TableRowCentered"/>
              <w:jc w:val="left"/>
              <w:rPr>
                <w:b/>
                <w:iCs/>
                <w:sz w:val="22"/>
              </w:rPr>
            </w:pPr>
            <w:r w:rsidRPr="006A6AF6">
              <w:rPr>
                <w:b/>
                <w:iCs/>
                <w:sz w:val="22"/>
              </w:rPr>
              <w:t xml:space="preserve">Emotional and social </w:t>
            </w:r>
            <w:r w:rsidR="006A6AF6" w:rsidRPr="006A6AF6">
              <w:rPr>
                <w:b/>
                <w:iCs/>
                <w:sz w:val="22"/>
              </w:rPr>
              <w:t>vulnerabilities</w:t>
            </w:r>
          </w:p>
          <w:p w14:paraId="3E42BC91" w14:textId="3F5CC888" w:rsidR="006A6AF6" w:rsidRPr="00B25F91" w:rsidRDefault="00F30996" w:rsidP="00B25F91">
            <w:pPr>
              <w:pStyle w:val="TableRowCentered"/>
              <w:jc w:val="left"/>
              <w:rPr>
                <w:iCs/>
                <w:sz w:val="22"/>
              </w:rPr>
            </w:pPr>
            <w:r>
              <w:rPr>
                <w:iCs/>
                <w:sz w:val="22"/>
              </w:rPr>
              <w:t xml:space="preserve">Through communication with parents, staff discussions and conversations with pupils, it is evident that </w:t>
            </w:r>
            <w:r w:rsidR="006A6AF6" w:rsidRPr="006A6AF6">
              <w:rPr>
                <w:iCs/>
                <w:sz w:val="22"/>
              </w:rPr>
              <w:t xml:space="preserve">Covid </w:t>
            </w:r>
            <w:r w:rsidRPr="006A6AF6">
              <w:rPr>
                <w:iCs/>
                <w:sz w:val="22"/>
              </w:rPr>
              <w:t xml:space="preserve">19 </w:t>
            </w:r>
            <w:r>
              <w:rPr>
                <w:iCs/>
                <w:sz w:val="22"/>
              </w:rPr>
              <w:t xml:space="preserve">has had a huge impact </w:t>
            </w:r>
            <w:r w:rsidR="006A6AF6" w:rsidRPr="006A6AF6">
              <w:rPr>
                <w:iCs/>
                <w:sz w:val="22"/>
              </w:rPr>
              <w:t>on learning outcomes</w:t>
            </w:r>
            <w:r>
              <w:rPr>
                <w:iCs/>
                <w:sz w:val="22"/>
              </w:rPr>
              <w:t>.  Pupils lack the c</w:t>
            </w:r>
            <w:r w:rsidR="006A6AF6" w:rsidRPr="006A6AF6">
              <w:rPr>
                <w:iCs/>
                <w:sz w:val="22"/>
              </w:rPr>
              <w:t>onfidence and motivation to work independently</w:t>
            </w:r>
            <w:r w:rsidR="00B25F91">
              <w:rPr>
                <w:iCs/>
                <w:sz w:val="22"/>
              </w:rPr>
              <w:t xml:space="preserve"> and need support to complete the learning, this is impacting on progress.  </w:t>
            </w:r>
            <w:r w:rsidR="006A6AF6">
              <w:rPr>
                <w:iCs/>
                <w:sz w:val="22"/>
              </w:rPr>
              <w:t>Social anxieties and behavioural concerns</w:t>
            </w:r>
            <w:r w:rsidR="00B25F91">
              <w:rPr>
                <w:iCs/>
                <w:sz w:val="22"/>
              </w:rPr>
              <w:t xml:space="preserve"> have been raised through parental discussions and the Well-being Lead </w:t>
            </w:r>
            <w:r w:rsidR="008A1D1C">
              <w:rPr>
                <w:iCs/>
                <w:sz w:val="22"/>
              </w:rPr>
              <w:t xml:space="preserve">and Pastoral Team </w:t>
            </w:r>
            <w:r w:rsidR="00B25F91">
              <w:rPr>
                <w:iCs/>
                <w:sz w:val="22"/>
              </w:rPr>
              <w:t>ha</w:t>
            </w:r>
            <w:r w:rsidR="008A1D1C">
              <w:rPr>
                <w:iCs/>
                <w:sz w:val="22"/>
              </w:rPr>
              <w:t>ve</w:t>
            </w:r>
            <w:r w:rsidR="00B25F91">
              <w:rPr>
                <w:iCs/>
                <w:sz w:val="22"/>
              </w:rPr>
              <w:t xml:space="preserve"> an increased demand on their time to support the issues that have arisen.</w:t>
            </w:r>
          </w:p>
        </w:tc>
      </w:tr>
      <w:tr w:rsidR="00E66558" w14:paraId="13806BC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FFFD6"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66DC4" w14:textId="77777777" w:rsidR="00E66558" w:rsidRDefault="00A17AB0">
            <w:pPr>
              <w:pStyle w:val="TableRowCentered"/>
              <w:jc w:val="left"/>
              <w:rPr>
                <w:b/>
                <w:iCs/>
                <w:sz w:val="22"/>
              </w:rPr>
            </w:pPr>
            <w:r w:rsidRPr="006A6AF6">
              <w:rPr>
                <w:b/>
                <w:iCs/>
                <w:sz w:val="22"/>
              </w:rPr>
              <w:t>School attendance</w:t>
            </w:r>
          </w:p>
          <w:p w14:paraId="0A7DB474" w14:textId="241E493E" w:rsidR="00A70E6E" w:rsidRPr="00C20780" w:rsidRDefault="00AF7303" w:rsidP="00C20780">
            <w:pPr>
              <w:pStyle w:val="TableRowCentered"/>
              <w:jc w:val="left"/>
              <w:rPr>
                <w:b/>
                <w:iCs/>
                <w:sz w:val="22"/>
              </w:rPr>
            </w:pPr>
            <w:r>
              <w:rPr>
                <w:iCs/>
                <w:sz w:val="22"/>
              </w:rPr>
              <w:t>With regard to</w:t>
            </w:r>
            <w:r w:rsidR="00C20780" w:rsidRPr="00C20780">
              <w:rPr>
                <w:iCs/>
                <w:sz w:val="22"/>
              </w:rPr>
              <w:t xml:space="preserve"> school attendance, there have been ongoing concerns due to the </w:t>
            </w:r>
            <w:proofErr w:type="gramStart"/>
            <w:r w:rsidR="008A1D1C">
              <w:rPr>
                <w:iCs/>
                <w:sz w:val="22"/>
              </w:rPr>
              <w:t>long term</w:t>
            </w:r>
            <w:proofErr w:type="gramEnd"/>
            <w:r w:rsidR="008A1D1C">
              <w:rPr>
                <w:iCs/>
                <w:sz w:val="22"/>
              </w:rPr>
              <w:t xml:space="preserve"> </w:t>
            </w:r>
            <w:r w:rsidRPr="00C20780">
              <w:rPr>
                <w:iCs/>
                <w:sz w:val="22"/>
              </w:rPr>
              <w:t>effects</w:t>
            </w:r>
            <w:r w:rsidR="00C20780" w:rsidRPr="00C20780">
              <w:rPr>
                <w:iCs/>
                <w:sz w:val="22"/>
              </w:rPr>
              <w:t xml:space="preserve"> of the pandemic</w:t>
            </w:r>
            <w:r w:rsidR="00C20780">
              <w:rPr>
                <w:b/>
                <w:iCs/>
                <w:sz w:val="22"/>
              </w:rPr>
              <w:t xml:space="preserve">.  </w:t>
            </w:r>
            <w:r w:rsidR="00C20780" w:rsidRPr="00C20780">
              <w:rPr>
                <w:iCs/>
                <w:sz w:val="22"/>
              </w:rPr>
              <w:t xml:space="preserve">The profile and value </w:t>
            </w:r>
            <w:r w:rsidR="00A70E6E">
              <w:rPr>
                <w:iCs/>
                <w:sz w:val="22"/>
              </w:rPr>
              <w:t>placed on school attendance</w:t>
            </w:r>
            <w:r w:rsidR="00C20780">
              <w:rPr>
                <w:iCs/>
                <w:sz w:val="22"/>
              </w:rPr>
              <w:t xml:space="preserve"> has been refl</w:t>
            </w:r>
            <w:r w:rsidR="000D572C">
              <w:rPr>
                <w:iCs/>
                <w:sz w:val="22"/>
              </w:rPr>
              <w:t>ected in the attendance figures.</w:t>
            </w:r>
          </w:p>
        </w:tc>
      </w:tr>
    </w:tbl>
    <w:p w14:paraId="40B2ABFF" w14:textId="77777777" w:rsidR="00C20780" w:rsidRDefault="00C20780">
      <w:pPr>
        <w:pStyle w:val="Heading2"/>
        <w:spacing w:before="600"/>
      </w:pPr>
    </w:p>
    <w:p w14:paraId="217D2A28" w14:textId="38ECA1A5" w:rsidR="000D572C" w:rsidRDefault="000D572C" w:rsidP="000D572C"/>
    <w:p w14:paraId="690213C6" w14:textId="77777777" w:rsidR="008A1D1C" w:rsidRPr="000D572C" w:rsidRDefault="008A1D1C" w:rsidP="000D572C"/>
    <w:p w14:paraId="59C7162C" w14:textId="77777777" w:rsidR="00E66558" w:rsidRDefault="009D71E8">
      <w:pPr>
        <w:pStyle w:val="Heading2"/>
        <w:spacing w:before="600"/>
      </w:pPr>
      <w:r>
        <w:lastRenderedPageBreak/>
        <w:t xml:space="preserve">Intended outcomes </w:t>
      </w:r>
    </w:p>
    <w:p w14:paraId="45AA876D"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77ADF29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A1A3A96"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B466C1A" w14:textId="77777777" w:rsidR="00E66558" w:rsidRDefault="009D71E8">
            <w:pPr>
              <w:pStyle w:val="TableHeader"/>
              <w:jc w:val="left"/>
            </w:pPr>
            <w:r>
              <w:t>Success criteria</w:t>
            </w:r>
          </w:p>
        </w:tc>
      </w:tr>
      <w:tr w:rsidR="00E66558" w14:paraId="7AD782D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08031" w14:textId="770FED87" w:rsidR="00E66558" w:rsidRPr="000A0497" w:rsidRDefault="000A0497" w:rsidP="000A0497">
            <w:pPr>
              <w:pStyle w:val="TableRow"/>
              <w:rPr>
                <w:sz w:val="22"/>
                <w:szCs w:val="22"/>
              </w:rPr>
            </w:pPr>
            <w:r w:rsidRPr="000A0497">
              <w:rPr>
                <w:sz w:val="22"/>
                <w:szCs w:val="22"/>
              </w:rPr>
              <w:t xml:space="preserve">At end of year </w:t>
            </w:r>
            <w:r w:rsidR="008A1D1C">
              <w:rPr>
                <w:sz w:val="22"/>
                <w:szCs w:val="22"/>
              </w:rPr>
              <w:t>3</w:t>
            </w:r>
            <w:r w:rsidRPr="000A0497">
              <w:rPr>
                <w:sz w:val="22"/>
                <w:szCs w:val="22"/>
              </w:rPr>
              <w:t xml:space="preserve">, maintain and continue to reduce the gap between disadvantaged and </w:t>
            </w:r>
            <w:r>
              <w:rPr>
                <w:sz w:val="22"/>
                <w:szCs w:val="22"/>
              </w:rPr>
              <w:t xml:space="preserve">non-disadvantaged peers </w:t>
            </w:r>
            <w:r w:rsidRPr="000A0497">
              <w:rPr>
                <w:sz w:val="22"/>
                <w:szCs w:val="22"/>
              </w:rPr>
              <w:t>nationally in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2C306" w14:textId="77777777" w:rsidR="00E511EC" w:rsidRDefault="002944DF" w:rsidP="008E4EDB">
            <w:pPr>
              <w:pStyle w:val="TableRowCentered"/>
              <w:jc w:val="left"/>
              <w:rPr>
                <w:sz w:val="22"/>
                <w:szCs w:val="22"/>
              </w:rPr>
            </w:pPr>
            <w:r>
              <w:rPr>
                <w:sz w:val="22"/>
                <w:szCs w:val="22"/>
              </w:rPr>
              <w:t>Pupils’ outcomes in line with N</w:t>
            </w:r>
            <w:r w:rsidR="00E511EC">
              <w:rPr>
                <w:sz w:val="22"/>
                <w:szCs w:val="22"/>
              </w:rPr>
              <w:t>ational averages</w:t>
            </w:r>
            <w:r>
              <w:rPr>
                <w:sz w:val="22"/>
                <w:szCs w:val="22"/>
              </w:rPr>
              <w:t xml:space="preserve"> </w:t>
            </w:r>
            <w:r w:rsidR="00E511EC">
              <w:rPr>
                <w:sz w:val="22"/>
                <w:szCs w:val="22"/>
              </w:rPr>
              <w:t>(</w:t>
            </w:r>
            <w:r>
              <w:rPr>
                <w:sz w:val="22"/>
                <w:szCs w:val="22"/>
              </w:rPr>
              <w:t>with consideration given to Covid 19 and the impact on the N</w:t>
            </w:r>
            <w:r w:rsidR="000D572C">
              <w:rPr>
                <w:sz w:val="22"/>
                <w:szCs w:val="22"/>
              </w:rPr>
              <w:t>ational Av</w:t>
            </w:r>
            <w:r w:rsidR="00E511EC">
              <w:rPr>
                <w:sz w:val="22"/>
                <w:szCs w:val="22"/>
              </w:rPr>
              <w:t>)</w:t>
            </w:r>
          </w:p>
          <w:p w14:paraId="6773AAC7" w14:textId="77777777" w:rsidR="00D05B98" w:rsidRDefault="002944DF" w:rsidP="008E4EDB">
            <w:pPr>
              <w:pStyle w:val="TableRowCentered"/>
              <w:jc w:val="left"/>
              <w:rPr>
                <w:i/>
                <w:color w:val="auto"/>
                <w:sz w:val="22"/>
                <w:szCs w:val="22"/>
              </w:rPr>
            </w:pPr>
            <w:r w:rsidRPr="000D572C">
              <w:rPr>
                <w:i/>
                <w:sz w:val="22"/>
                <w:szCs w:val="22"/>
              </w:rPr>
              <w:t>Prior to pandemic</w:t>
            </w:r>
            <w:r w:rsidR="00E511EC" w:rsidRPr="000D572C">
              <w:rPr>
                <w:i/>
                <w:sz w:val="22"/>
                <w:szCs w:val="22"/>
              </w:rPr>
              <w:t>,</w:t>
            </w:r>
            <w:r w:rsidRPr="000D572C">
              <w:rPr>
                <w:i/>
                <w:sz w:val="22"/>
                <w:szCs w:val="22"/>
              </w:rPr>
              <w:t xml:space="preserve"> Year 1 N</w:t>
            </w:r>
            <w:r w:rsidR="00E511EC" w:rsidRPr="000D572C">
              <w:rPr>
                <w:i/>
                <w:sz w:val="22"/>
                <w:szCs w:val="22"/>
              </w:rPr>
              <w:t>ational outcomes</w:t>
            </w:r>
            <w:r w:rsidRPr="000D572C">
              <w:rPr>
                <w:i/>
                <w:sz w:val="22"/>
                <w:szCs w:val="22"/>
              </w:rPr>
              <w:t xml:space="preserve"> </w:t>
            </w:r>
            <w:r w:rsidR="008E4EDB" w:rsidRPr="000D572C">
              <w:rPr>
                <w:i/>
                <w:color w:val="auto"/>
                <w:sz w:val="22"/>
                <w:szCs w:val="22"/>
              </w:rPr>
              <w:t>in 2019 were 83%, with 71% disadvant</w:t>
            </w:r>
            <w:r w:rsidR="00E511EC" w:rsidRPr="000D572C">
              <w:rPr>
                <w:i/>
                <w:color w:val="auto"/>
                <w:sz w:val="22"/>
                <w:szCs w:val="22"/>
              </w:rPr>
              <w:t>aged compared to 84% all other pupils.</w:t>
            </w:r>
            <w:r w:rsidR="000D572C" w:rsidRPr="000D572C">
              <w:rPr>
                <w:i/>
                <w:color w:val="auto"/>
                <w:sz w:val="22"/>
                <w:szCs w:val="22"/>
              </w:rPr>
              <w:t xml:space="preserve"> 2022 data following Covid disruptions was considerably lower than in previous years with 54% of pupils passing the PSC.</w:t>
            </w:r>
            <w:r w:rsidR="008A1D1C">
              <w:rPr>
                <w:i/>
                <w:color w:val="auto"/>
                <w:sz w:val="22"/>
                <w:szCs w:val="22"/>
              </w:rPr>
              <w:t xml:space="preserve"> </w:t>
            </w:r>
          </w:p>
          <w:p w14:paraId="43F11A13" w14:textId="77777777" w:rsidR="00D05B98" w:rsidRPr="00D05B98" w:rsidRDefault="008A1D1C" w:rsidP="00D05B98">
            <w:pPr>
              <w:pStyle w:val="TableRowCentered"/>
              <w:numPr>
                <w:ilvl w:val="0"/>
                <w:numId w:val="33"/>
              </w:numPr>
              <w:jc w:val="left"/>
              <w:rPr>
                <w:i/>
                <w:color w:val="auto"/>
                <w:sz w:val="22"/>
                <w:szCs w:val="22"/>
              </w:rPr>
            </w:pPr>
            <w:r w:rsidRPr="00D05B98">
              <w:rPr>
                <w:i/>
                <w:color w:val="auto"/>
                <w:sz w:val="22"/>
                <w:szCs w:val="22"/>
              </w:rPr>
              <w:t>2023 data showed significant increases with 74% of pupils passing the PSC</w:t>
            </w:r>
            <w:r w:rsidR="00D05B98" w:rsidRPr="00D05B98">
              <w:rPr>
                <w:i/>
                <w:color w:val="auto"/>
                <w:sz w:val="22"/>
                <w:szCs w:val="22"/>
              </w:rPr>
              <w:t xml:space="preserve">. </w:t>
            </w:r>
          </w:p>
          <w:p w14:paraId="23809440" w14:textId="5A11E96B" w:rsidR="00E66558" w:rsidRDefault="00D05B98" w:rsidP="00D05B98">
            <w:pPr>
              <w:pStyle w:val="TableRowCentered"/>
              <w:numPr>
                <w:ilvl w:val="0"/>
                <w:numId w:val="33"/>
              </w:numPr>
              <w:jc w:val="left"/>
              <w:rPr>
                <w:i/>
                <w:color w:val="auto"/>
                <w:sz w:val="22"/>
                <w:szCs w:val="22"/>
              </w:rPr>
            </w:pPr>
            <w:r w:rsidRPr="00D05B98">
              <w:rPr>
                <w:i/>
                <w:color w:val="auto"/>
                <w:sz w:val="22"/>
                <w:szCs w:val="22"/>
              </w:rPr>
              <w:t xml:space="preserve">Outcomes for disadvantaged pupils was higher than All pupils (77%) </w:t>
            </w:r>
          </w:p>
          <w:p w14:paraId="7C3491F9" w14:textId="4CA3BDB9" w:rsidR="00FB25AB" w:rsidRPr="00D05B98" w:rsidRDefault="00FB25AB" w:rsidP="00D05B98">
            <w:pPr>
              <w:pStyle w:val="TableRowCentered"/>
              <w:numPr>
                <w:ilvl w:val="0"/>
                <w:numId w:val="33"/>
              </w:numPr>
              <w:jc w:val="left"/>
              <w:rPr>
                <w:i/>
                <w:color w:val="auto"/>
                <w:sz w:val="22"/>
                <w:szCs w:val="22"/>
              </w:rPr>
            </w:pPr>
            <w:r>
              <w:rPr>
                <w:i/>
                <w:color w:val="auto"/>
                <w:sz w:val="22"/>
                <w:szCs w:val="22"/>
              </w:rPr>
              <w:t xml:space="preserve">2024 data showed a further increase with 88% of pupils passing the PSC. </w:t>
            </w:r>
          </w:p>
          <w:p w14:paraId="48CDEAC4" w14:textId="2300580F" w:rsidR="00FB25AB" w:rsidRDefault="00FB25AB" w:rsidP="00FB25AB">
            <w:pPr>
              <w:pStyle w:val="TableRowCentered"/>
              <w:numPr>
                <w:ilvl w:val="0"/>
                <w:numId w:val="33"/>
              </w:numPr>
              <w:jc w:val="left"/>
              <w:rPr>
                <w:i/>
                <w:color w:val="auto"/>
                <w:sz w:val="22"/>
                <w:szCs w:val="22"/>
              </w:rPr>
            </w:pPr>
            <w:r w:rsidRPr="00D05B98">
              <w:rPr>
                <w:i/>
                <w:color w:val="auto"/>
                <w:sz w:val="22"/>
                <w:szCs w:val="22"/>
              </w:rPr>
              <w:t xml:space="preserve">Outcomes for disadvantaged pupils was </w:t>
            </w:r>
            <w:r>
              <w:rPr>
                <w:i/>
                <w:color w:val="auto"/>
                <w:sz w:val="22"/>
                <w:szCs w:val="22"/>
              </w:rPr>
              <w:t xml:space="preserve">in lne with National Non </w:t>
            </w:r>
            <w:proofErr w:type="gramStart"/>
            <w:r>
              <w:rPr>
                <w:i/>
                <w:color w:val="auto"/>
                <w:sz w:val="22"/>
                <w:szCs w:val="22"/>
              </w:rPr>
              <w:t>Disadvantaged  (</w:t>
            </w:r>
            <w:proofErr w:type="gramEnd"/>
            <w:r>
              <w:rPr>
                <w:i/>
                <w:color w:val="auto"/>
                <w:sz w:val="22"/>
                <w:szCs w:val="22"/>
              </w:rPr>
              <w:t xml:space="preserve">79%)and significantly higher than National Disadvantaged ( 68%) </w:t>
            </w:r>
            <w:r w:rsidRPr="00D05B98">
              <w:rPr>
                <w:i/>
                <w:color w:val="auto"/>
                <w:sz w:val="22"/>
                <w:szCs w:val="22"/>
              </w:rPr>
              <w:t xml:space="preserve"> </w:t>
            </w:r>
          </w:p>
          <w:p w14:paraId="16C41147" w14:textId="77777777" w:rsidR="00E511EC" w:rsidRDefault="00E511EC" w:rsidP="008E4EDB">
            <w:pPr>
              <w:pStyle w:val="TableRowCentered"/>
              <w:jc w:val="left"/>
              <w:rPr>
                <w:sz w:val="22"/>
                <w:szCs w:val="22"/>
              </w:rPr>
            </w:pPr>
          </w:p>
        </w:tc>
      </w:tr>
      <w:tr w:rsidR="00E66558" w14:paraId="552BBF8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37F32" w14:textId="77777777" w:rsidR="00AF50B4" w:rsidRDefault="000A0497" w:rsidP="000A0497">
            <w:pPr>
              <w:pStyle w:val="TableRow"/>
              <w:ind w:left="0"/>
              <w:rPr>
                <w:sz w:val="22"/>
                <w:szCs w:val="22"/>
              </w:rPr>
            </w:pPr>
            <w:r>
              <w:rPr>
                <w:sz w:val="22"/>
                <w:szCs w:val="22"/>
              </w:rPr>
              <w:t>Percentage of pupil</w:t>
            </w:r>
            <w:r w:rsidR="00E511EC">
              <w:rPr>
                <w:sz w:val="22"/>
                <w:szCs w:val="22"/>
              </w:rPr>
              <w:t>s in all year groups   achieving</w:t>
            </w:r>
            <w:r>
              <w:rPr>
                <w:sz w:val="22"/>
                <w:szCs w:val="22"/>
              </w:rPr>
              <w:t xml:space="preserve"> ARE or above in reading and writing </w:t>
            </w:r>
            <w:r w:rsidR="00E511EC">
              <w:rPr>
                <w:sz w:val="22"/>
                <w:szCs w:val="22"/>
              </w:rPr>
              <w:t xml:space="preserve">are increased </w:t>
            </w:r>
            <w:r>
              <w:rPr>
                <w:sz w:val="22"/>
                <w:szCs w:val="22"/>
              </w:rPr>
              <w:t>to narrow the difference with their non-disadvantaged peers.</w:t>
            </w:r>
          </w:p>
          <w:p w14:paraId="3EF37C34" w14:textId="77777777" w:rsidR="00E66558" w:rsidRDefault="00AF50B4" w:rsidP="000A0497">
            <w:pPr>
              <w:pStyle w:val="TableRow"/>
              <w:ind w:left="0"/>
              <w:rPr>
                <w:sz w:val="22"/>
                <w:szCs w:val="22"/>
              </w:rPr>
            </w:pPr>
            <w:r>
              <w:rPr>
                <w:sz w:val="22"/>
                <w:szCs w:val="22"/>
              </w:rPr>
              <w:t>Pupils will leave KS1 with similar outcomes to their non-disadvantaged peers</w:t>
            </w:r>
          </w:p>
          <w:p w14:paraId="1DF0A4F8" w14:textId="77777777" w:rsidR="00AF50B4" w:rsidRDefault="00AF50B4" w:rsidP="000A0497">
            <w:pPr>
              <w:pStyle w:val="TableRow"/>
              <w:ind w:lef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57BE9" w14:textId="77777777" w:rsidR="00E66558" w:rsidRDefault="00E511EC">
            <w:pPr>
              <w:pStyle w:val="TableRowCentered"/>
              <w:jc w:val="left"/>
              <w:rPr>
                <w:sz w:val="22"/>
                <w:szCs w:val="22"/>
              </w:rPr>
            </w:pPr>
            <w:r>
              <w:rPr>
                <w:sz w:val="22"/>
                <w:szCs w:val="22"/>
              </w:rPr>
              <w:t>The gaps between the disadvantaged pupils and non-disadvantaged pupils is</w:t>
            </w:r>
            <w:r w:rsidR="00AF50B4">
              <w:rPr>
                <w:sz w:val="22"/>
                <w:szCs w:val="22"/>
              </w:rPr>
              <w:t xml:space="preserve"> narrowed with </w:t>
            </w:r>
            <w:r w:rsidR="00AF7303">
              <w:rPr>
                <w:sz w:val="22"/>
                <w:szCs w:val="22"/>
              </w:rPr>
              <w:t>pupils’</w:t>
            </w:r>
            <w:r w:rsidR="00AF50B4">
              <w:rPr>
                <w:sz w:val="22"/>
                <w:szCs w:val="22"/>
              </w:rPr>
              <w:t xml:space="preserve"> </w:t>
            </w:r>
            <w:r>
              <w:rPr>
                <w:sz w:val="22"/>
                <w:szCs w:val="22"/>
              </w:rPr>
              <w:t>outcomes largely in line with NA.</w:t>
            </w:r>
          </w:p>
          <w:p w14:paraId="6B9F6DDD" w14:textId="1848244C" w:rsidR="003F07FA" w:rsidRDefault="00AF7303" w:rsidP="003F07FA">
            <w:pPr>
              <w:pStyle w:val="TableRowCentered"/>
              <w:jc w:val="left"/>
              <w:rPr>
                <w:sz w:val="22"/>
                <w:szCs w:val="22"/>
              </w:rPr>
            </w:pPr>
            <w:r>
              <w:rPr>
                <w:sz w:val="22"/>
                <w:szCs w:val="22"/>
              </w:rPr>
              <w:t>The</w:t>
            </w:r>
            <w:r w:rsidR="00D05B98">
              <w:rPr>
                <w:sz w:val="22"/>
                <w:szCs w:val="22"/>
              </w:rPr>
              <w:t>re</w:t>
            </w:r>
            <w:r>
              <w:rPr>
                <w:sz w:val="22"/>
                <w:szCs w:val="22"/>
              </w:rPr>
              <w:t xml:space="preserve"> is</w:t>
            </w:r>
            <w:r w:rsidR="003F07FA" w:rsidRPr="003F07FA">
              <w:rPr>
                <w:sz w:val="22"/>
                <w:szCs w:val="22"/>
              </w:rPr>
              <w:t xml:space="preserve"> an increased </w:t>
            </w:r>
            <w:r w:rsidR="00D05B98">
              <w:rPr>
                <w:sz w:val="22"/>
                <w:szCs w:val="22"/>
              </w:rPr>
              <w:t xml:space="preserve">percentage of pupils </w:t>
            </w:r>
            <w:r w:rsidR="003F07FA" w:rsidRPr="003F07FA">
              <w:rPr>
                <w:sz w:val="22"/>
                <w:szCs w:val="22"/>
              </w:rPr>
              <w:t xml:space="preserve">achieving </w:t>
            </w:r>
            <w:r w:rsidR="00D05B98">
              <w:rPr>
                <w:sz w:val="22"/>
                <w:szCs w:val="22"/>
              </w:rPr>
              <w:t xml:space="preserve">at the higher level (GDS) than those nationally. </w:t>
            </w:r>
          </w:p>
          <w:p w14:paraId="5E46976B" w14:textId="77777777" w:rsidR="003F07FA" w:rsidRPr="003F07FA" w:rsidRDefault="003F07FA" w:rsidP="001C3AC9">
            <w:pPr>
              <w:pStyle w:val="TableRowCentered"/>
              <w:jc w:val="left"/>
              <w:rPr>
                <w:b/>
                <w:sz w:val="22"/>
                <w:szCs w:val="22"/>
              </w:rPr>
            </w:pPr>
          </w:p>
        </w:tc>
      </w:tr>
      <w:tr w:rsidR="000A0497" w14:paraId="4D7C2E6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EBDB0" w14:textId="77777777" w:rsidR="000E3703" w:rsidRDefault="000E3703" w:rsidP="000A0497">
            <w:pPr>
              <w:pStyle w:val="TableRow"/>
              <w:ind w:left="0"/>
              <w:rPr>
                <w:sz w:val="22"/>
                <w:szCs w:val="22"/>
              </w:rPr>
            </w:pPr>
            <w:r>
              <w:rPr>
                <w:sz w:val="22"/>
                <w:szCs w:val="22"/>
              </w:rPr>
              <w:t>Increased effective support in place to support the socio-emotional and mental health of pupils</w:t>
            </w:r>
          </w:p>
          <w:p w14:paraId="6F9FCC25" w14:textId="2FB4A781" w:rsidR="00AF50B4" w:rsidRDefault="00AF50B4" w:rsidP="000A0497">
            <w:pPr>
              <w:pStyle w:val="TableRow"/>
              <w:ind w:left="0"/>
              <w:rPr>
                <w:sz w:val="22"/>
                <w:szCs w:val="22"/>
              </w:rPr>
            </w:pPr>
            <w:r w:rsidRPr="00AF50B4">
              <w:rPr>
                <w:sz w:val="22"/>
                <w:szCs w:val="22"/>
              </w:rPr>
              <w:t>Children demonstrate increasing resilience</w:t>
            </w:r>
            <w:r w:rsidR="003620BD">
              <w:rPr>
                <w:sz w:val="22"/>
                <w:szCs w:val="22"/>
              </w:rPr>
              <w:t>.</w:t>
            </w:r>
            <w:r w:rsidRPr="00AF50B4">
              <w:rPr>
                <w:sz w:val="22"/>
                <w:szCs w:val="22"/>
              </w:rPr>
              <w:t xml:space="preserve">  Children settle quickly into school / lessons and disruptions are a rarity </w:t>
            </w:r>
          </w:p>
          <w:p w14:paraId="6067A505" w14:textId="77777777" w:rsidR="000A0497" w:rsidRPr="00AF50B4" w:rsidRDefault="00AF50B4" w:rsidP="000A0497">
            <w:pPr>
              <w:pStyle w:val="TableRow"/>
              <w:ind w:left="0"/>
              <w:rPr>
                <w:sz w:val="22"/>
                <w:szCs w:val="22"/>
              </w:rPr>
            </w:pPr>
            <w:r w:rsidRPr="00AF50B4">
              <w:rPr>
                <w:sz w:val="22"/>
                <w:szCs w:val="22"/>
              </w:rPr>
              <w:t>Reduction in incidents for those children who are receiving 1-1 emotional well-being intervention.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9B25" w14:textId="77777777" w:rsidR="000A0497" w:rsidRDefault="00AF50B4">
            <w:pPr>
              <w:pStyle w:val="TableRowCentered"/>
              <w:jc w:val="left"/>
              <w:rPr>
                <w:sz w:val="22"/>
                <w:szCs w:val="22"/>
              </w:rPr>
            </w:pPr>
            <w:r>
              <w:rPr>
                <w:sz w:val="22"/>
                <w:szCs w:val="22"/>
              </w:rPr>
              <w:t>Pastoral support in place and meeting the personalised needs of all pupils.</w:t>
            </w:r>
          </w:p>
          <w:p w14:paraId="47768440" w14:textId="77777777" w:rsidR="000E3703" w:rsidRDefault="000E3703">
            <w:pPr>
              <w:pStyle w:val="TableRowCentered"/>
              <w:jc w:val="left"/>
              <w:rPr>
                <w:sz w:val="22"/>
                <w:szCs w:val="22"/>
              </w:rPr>
            </w:pPr>
            <w:r>
              <w:rPr>
                <w:sz w:val="22"/>
                <w:szCs w:val="22"/>
              </w:rPr>
              <w:t xml:space="preserve">Specialised interventions reflect impact on </w:t>
            </w:r>
            <w:r w:rsidR="00AF7303">
              <w:rPr>
                <w:sz w:val="22"/>
                <w:szCs w:val="22"/>
              </w:rPr>
              <w:t>pupils’</w:t>
            </w:r>
            <w:r>
              <w:rPr>
                <w:sz w:val="22"/>
                <w:szCs w:val="22"/>
              </w:rPr>
              <w:t xml:space="preserve"> outcomes.</w:t>
            </w:r>
          </w:p>
          <w:p w14:paraId="28BC72BB" w14:textId="77777777" w:rsidR="00AF50B4" w:rsidRDefault="00AF50B4">
            <w:pPr>
              <w:pStyle w:val="TableRowCentered"/>
              <w:jc w:val="left"/>
              <w:rPr>
                <w:sz w:val="22"/>
                <w:szCs w:val="22"/>
              </w:rPr>
            </w:pPr>
            <w:r>
              <w:rPr>
                <w:sz w:val="22"/>
                <w:szCs w:val="22"/>
              </w:rPr>
              <w:t>Pupils develop strategies to self-regulate and are able to engage in the learning.</w:t>
            </w:r>
            <w:r w:rsidR="000E3703">
              <w:rPr>
                <w:sz w:val="22"/>
                <w:szCs w:val="22"/>
              </w:rPr>
              <w:t xml:space="preserve"> Pupils are able to work more independently.</w:t>
            </w:r>
          </w:p>
          <w:p w14:paraId="608A347E" w14:textId="77777777" w:rsidR="00AF50B4" w:rsidRDefault="00AF50B4">
            <w:pPr>
              <w:pStyle w:val="TableRowCentered"/>
              <w:jc w:val="left"/>
              <w:rPr>
                <w:sz w:val="22"/>
                <w:szCs w:val="22"/>
              </w:rPr>
            </w:pPr>
            <w:r>
              <w:rPr>
                <w:sz w:val="22"/>
                <w:szCs w:val="22"/>
              </w:rPr>
              <w:t>P</w:t>
            </w:r>
            <w:r w:rsidR="000E3703">
              <w:rPr>
                <w:sz w:val="22"/>
                <w:szCs w:val="22"/>
              </w:rPr>
              <w:t>upil</w:t>
            </w:r>
            <w:r>
              <w:rPr>
                <w:sz w:val="22"/>
                <w:szCs w:val="22"/>
              </w:rPr>
              <w:t xml:space="preserve"> profiles meetings</w:t>
            </w:r>
            <w:r w:rsidR="000E3703">
              <w:rPr>
                <w:sz w:val="22"/>
                <w:szCs w:val="22"/>
              </w:rPr>
              <w:t xml:space="preserve"> identify and high</w:t>
            </w:r>
            <w:r>
              <w:rPr>
                <w:sz w:val="22"/>
                <w:szCs w:val="22"/>
              </w:rPr>
              <w:t>light the successes.</w:t>
            </w:r>
          </w:p>
          <w:p w14:paraId="310CA755" w14:textId="77777777" w:rsidR="000E3703" w:rsidRDefault="000E3703">
            <w:pPr>
              <w:pStyle w:val="TableRowCentered"/>
              <w:jc w:val="left"/>
              <w:rPr>
                <w:sz w:val="22"/>
                <w:szCs w:val="22"/>
              </w:rPr>
            </w:pPr>
            <w:r>
              <w:rPr>
                <w:sz w:val="22"/>
                <w:szCs w:val="22"/>
              </w:rPr>
              <w:t>Outside agency reports reflect the improved practice of individual pupils and the school’s approach to supporting specific pupils.</w:t>
            </w:r>
          </w:p>
        </w:tc>
      </w:tr>
      <w:tr w:rsidR="00E66558" w14:paraId="13FBC17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C62E2" w14:textId="77777777" w:rsidR="00DE1458" w:rsidRPr="00DE1458" w:rsidRDefault="00DE1458" w:rsidP="00DE1458">
            <w:pPr>
              <w:suppressAutoHyphens w:val="0"/>
              <w:autoSpaceDN/>
              <w:spacing w:after="0" w:line="240" w:lineRule="auto"/>
              <w:contextualSpacing/>
              <w:rPr>
                <w:rFonts w:eastAsia="Cambria" w:cs="Arial"/>
                <w:color w:val="auto"/>
                <w:sz w:val="22"/>
                <w:szCs w:val="22"/>
                <w:lang w:val="en-US" w:eastAsia="en-US"/>
              </w:rPr>
            </w:pPr>
            <w:r w:rsidRPr="00DE1458">
              <w:rPr>
                <w:rFonts w:eastAsia="Cambria" w:cs="Arial"/>
                <w:color w:val="auto"/>
                <w:sz w:val="22"/>
                <w:szCs w:val="22"/>
                <w:lang w:val="en-US" w:eastAsia="en-US"/>
              </w:rPr>
              <w:t>Good role modelling to the pupils when engaging in conversations.</w:t>
            </w:r>
          </w:p>
          <w:p w14:paraId="663A468D" w14:textId="77777777" w:rsidR="00DE1458" w:rsidRPr="00DE1458" w:rsidRDefault="00DE1458" w:rsidP="00DE1458">
            <w:pPr>
              <w:suppressAutoHyphens w:val="0"/>
              <w:autoSpaceDN/>
              <w:spacing w:after="0" w:line="240" w:lineRule="auto"/>
              <w:contextualSpacing/>
              <w:rPr>
                <w:rFonts w:eastAsia="Cambria" w:cs="Arial"/>
                <w:color w:val="auto"/>
                <w:sz w:val="22"/>
                <w:szCs w:val="22"/>
                <w:lang w:val="en-US" w:eastAsia="en-US"/>
              </w:rPr>
            </w:pPr>
            <w:r w:rsidRPr="00DE1458">
              <w:rPr>
                <w:rFonts w:eastAsia="Cambria" w:cs="Arial"/>
                <w:color w:val="auto"/>
                <w:sz w:val="22"/>
                <w:szCs w:val="22"/>
                <w:lang w:val="en-US" w:eastAsia="en-US"/>
              </w:rPr>
              <w:lastRenderedPageBreak/>
              <w:t>Pupils given the opportunity to feel valued and respected by peers and their teachers.</w:t>
            </w:r>
          </w:p>
          <w:p w14:paraId="64B16FE1" w14:textId="77777777" w:rsidR="00DE1458" w:rsidRPr="00DE1458" w:rsidRDefault="00DE1458" w:rsidP="00DE1458">
            <w:pPr>
              <w:suppressAutoHyphens w:val="0"/>
              <w:autoSpaceDN/>
              <w:spacing w:after="0" w:line="240" w:lineRule="auto"/>
              <w:contextualSpacing/>
              <w:rPr>
                <w:rFonts w:eastAsia="Cambria" w:cs="Arial"/>
                <w:color w:val="auto"/>
                <w:sz w:val="22"/>
                <w:szCs w:val="22"/>
                <w:lang w:val="en-US" w:eastAsia="en-US"/>
              </w:rPr>
            </w:pPr>
            <w:r w:rsidRPr="00DE1458">
              <w:rPr>
                <w:rFonts w:eastAsia="Cambria" w:cs="Arial"/>
                <w:color w:val="auto"/>
                <w:sz w:val="22"/>
                <w:szCs w:val="22"/>
                <w:lang w:val="en-US" w:eastAsia="en-US"/>
              </w:rPr>
              <w:t>Opportunities for parents attend workshops to help with the development of key skills.</w:t>
            </w:r>
          </w:p>
          <w:p w14:paraId="061DF0B8" w14:textId="77777777" w:rsidR="00DE1458" w:rsidRPr="00DE1458" w:rsidRDefault="00DE1458" w:rsidP="00DE1458">
            <w:pPr>
              <w:suppressAutoHyphens w:val="0"/>
              <w:autoSpaceDN/>
              <w:spacing w:after="0" w:line="240" w:lineRule="auto"/>
              <w:contextualSpacing/>
              <w:rPr>
                <w:rFonts w:eastAsia="Cambria" w:cs="Arial"/>
                <w:color w:val="auto"/>
                <w:sz w:val="22"/>
                <w:szCs w:val="22"/>
                <w:lang w:val="en-US" w:eastAsia="en-US"/>
              </w:rPr>
            </w:pPr>
            <w:r w:rsidRPr="00DE1458">
              <w:rPr>
                <w:rFonts w:eastAsia="Cambria" w:cs="Arial"/>
                <w:color w:val="auto"/>
                <w:sz w:val="22"/>
                <w:szCs w:val="22"/>
                <w:lang w:val="en-US" w:eastAsia="en-US"/>
              </w:rPr>
              <w:t>Creative curriculum provides opportunities to explore and develop thinking.</w:t>
            </w:r>
          </w:p>
          <w:p w14:paraId="45A87E7D" w14:textId="77777777" w:rsidR="00E66558" w:rsidRDefault="00DE1458" w:rsidP="00DE1458">
            <w:pPr>
              <w:pStyle w:val="TableRow"/>
              <w:ind w:left="0"/>
              <w:rPr>
                <w:sz w:val="22"/>
                <w:szCs w:val="22"/>
              </w:rPr>
            </w:pPr>
            <w:r w:rsidRPr="00DE1458">
              <w:rPr>
                <w:rFonts w:eastAsia="Cambria" w:cs="Arial"/>
                <w:color w:val="auto"/>
                <w:sz w:val="22"/>
                <w:szCs w:val="22"/>
                <w:lang w:val="en-US" w:eastAsia="en-US"/>
              </w:rPr>
              <w:t>Quality provision with speech and language specialist.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94B5D" w14:textId="77777777" w:rsidR="00E66558" w:rsidRDefault="00DE1458">
            <w:pPr>
              <w:pStyle w:val="TableRowCentered"/>
              <w:jc w:val="left"/>
              <w:rPr>
                <w:rFonts w:cs="Arial"/>
                <w:sz w:val="22"/>
                <w:szCs w:val="22"/>
              </w:rPr>
            </w:pPr>
            <w:r w:rsidRPr="00DE1458">
              <w:rPr>
                <w:rFonts w:cs="Arial"/>
                <w:sz w:val="22"/>
                <w:szCs w:val="22"/>
              </w:rPr>
              <w:lastRenderedPageBreak/>
              <w:t xml:space="preserve">Pupils develop the skills required to engage and participate in quality conversations </w:t>
            </w:r>
            <w:r w:rsidRPr="00DE1458">
              <w:rPr>
                <w:rFonts w:cs="Arial"/>
                <w:sz w:val="22"/>
                <w:szCs w:val="22"/>
              </w:rPr>
              <w:lastRenderedPageBreak/>
              <w:t>which will impact on their learning outcomes.</w:t>
            </w:r>
          </w:p>
          <w:p w14:paraId="6EB8F975" w14:textId="77777777" w:rsidR="003F07FA" w:rsidRDefault="003F07FA">
            <w:pPr>
              <w:pStyle w:val="TableRowCentered"/>
              <w:jc w:val="left"/>
              <w:rPr>
                <w:rFonts w:cs="Arial"/>
                <w:sz w:val="22"/>
                <w:szCs w:val="22"/>
              </w:rPr>
            </w:pPr>
            <w:r>
              <w:rPr>
                <w:rFonts w:cs="Arial"/>
                <w:sz w:val="22"/>
                <w:szCs w:val="22"/>
              </w:rPr>
              <w:t>Increase in the range of vocabulary used and understood by pupils.</w:t>
            </w:r>
          </w:p>
          <w:p w14:paraId="3B9D1357" w14:textId="30ABFD32" w:rsidR="00BA2386" w:rsidRPr="00DE1458" w:rsidRDefault="00BA2386">
            <w:pPr>
              <w:pStyle w:val="TableRowCentered"/>
              <w:jc w:val="left"/>
              <w:rPr>
                <w:rFonts w:cs="Arial"/>
                <w:sz w:val="22"/>
                <w:szCs w:val="22"/>
              </w:rPr>
            </w:pPr>
            <w:proofErr w:type="spellStart"/>
            <w:r>
              <w:rPr>
                <w:rFonts w:cs="Arial"/>
                <w:sz w:val="22"/>
                <w:szCs w:val="22"/>
              </w:rPr>
              <w:t>Oracy</w:t>
            </w:r>
            <w:proofErr w:type="spellEnd"/>
            <w:r>
              <w:rPr>
                <w:rFonts w:cs="Arial"/>
                <w:sz w:val="22"/>
                <w:szCs w:val="22"/>
              </w:rPr>
              <w:t xml:space="preserve"> Champions </w:t>
            </w:r>
            <w:r w:rsidR="003620BD">
              <w:rPr>
                <w:rFonts w:cs="Arial"/>
                <w:sz w:val="22"/>
                <w:szCs w:val="22"/>
              </w:rPr>
              <w:t xml:space="preserve">are </w:t>
            </w:r>
            <w:r>
              <w:rPr>
                <w:rFonts w:cs="Arial"/>
                <w:sz w:val="22"/>
                <w:szCs w:val="22"/>
              </w:rPr>
              <w:t xml:space="preserve">proactive in supporting staff to deliver excellent strategies to support Oracy. </w:t>
            </w:r>
          </w:p>
        </w:tc>
      </w:tr>
      <w:tr w:rsidR="00E66558" w14:paraId="61AEBBC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9589B" w14:textId="77777777" w:rsidR="00E66558" w:rsidRPr="006268BB" w:rsidRDefault="003F07FA">
            <w:pPr>
              <w:pStyle w:val="TableRow"/>
              <w:rPr>
                <w:sz w:val="22"/>
                <w:szCs w:val="22"/>
              </w:rPr>
            </w:pPr>
            <w:r w:rsidRPr="006268BB">
              <w:rPr>
                <w:sz w:val="22"/>
                <w:szCs w:val="22"/>
              </w:rPr>
              <w:lastRenderedPageBreak/>
              <w:t>Improved monitoring and targeting of children in receipt of pupil premium for attendance and lateness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90780" w14:textId="613F014F" w:rsidR="003F07FA" w:rsidRDefault="003F07FA" w:rsidP="000D572C">
            <w:pPr>
              <w:pStyle w:val="TableRowCentered"/>
              <w:ind w:left="0"/>
              <w:jc w:val="left"/>
              <w:rPr>
                <w:color w:val="auto"/>
                <w:sz w:val="22"/>
                <w:szCs w:val="22"/>
              </w:rPr>
            </w:pPr>
            <w:r w:rsidRPr="00AF7303">
              <w:rPr>
                <w:color w:val="auto"/>
                <w:sz w:val="22"/>
                <w:szCs w:val="22"/>
              </w:rPr>
              <w:t>Gap between disadvantaged and other</w:t>
            </w:r>
            <w:r w:rsidR="006F7E92">
              <w:rPr>
                <w:color w:val="auto"/>
                <w:sz w:val="22"/>
                <w:szCs w:val="22"/>
              </w:rPr>
              <w:t xml:space="preserve">s </w:t>
            </w:r>
            <w:r w:rsidR="003620BD">
              <w:rPr>
                <w:color w:val="auto"/>
                <w:sz w:val="22"/>
                <w:szCs w:val="22"/>
              </w:rPr>
              <w:t xml:space="preserve">has </w:t>
            </w:r>
            <w:proofErr w:type="gramStart"/>
            <w:r w:rsidR="003620BD">
              <w:rPr>
                <w:color w:val="auto"/>
                <w:sz w:val="22"/>
                <w:szCs w:val="22"/>
              </w:rPr>
              <w:t>decreased  and</w:t>
            </w:r>
            <w:proofErr w:type="gramEnd"/>
            <w:r w:rsidR="003620BD">
              <w:rPr>
                <w:color w:val="auto"/>
                <w:sz w:val="22"/>
                <w:szCs w:val="22"/>
              </w:rPr>
              <w:t xml:space="preserve"> does not widen </w:t>
            </w:r>
          </w:p>
          <w:p w14:paraId="1871A77F" w14:textId="223AD2CF" w:rsidR="006268BB" w:rsidRDefault="006F7E92" w:rsidP="000D572C">
            <w:pPr>
              <w:pStyle w:val="TableRowCentered"/>
              <w:jc w:val="left"/>
              <w:rPr>
                <w:color w:val="auto"/>
                <w:sz w:val="22"/>
                <w:szCs w:val="22"/>
              </w:rPr>
            </w:pPr>
            <w:r>
              <w:rPr>
                <w:color w:val="auto"/>
                <w:sz w:val="22"/>
                <w:szCs w:val="22"/>
              </w:rPr>
              <w:t xml:space="preserve">Reduced number of PA through effective monitoring and support for families. </w:t>
            </w:r>
          </w:p>
          <w:p w14:paraId="45B60CDD" w14:textId="0A8E0973" w:rsidR="003620BD" w:rsidRPr="000D572C" w:rsidRDefault="003620BD" w:rsidP="000D572C">
            <w:pPr>
              <w:pStyle w:val="TableRowCentered"/>
              <w:jc w:val="left"/>
              <w:rPr>
                <w:color w:val="auto"/>
                <w:sz w:val="22"/>
                <w:szCs w:val="22"/>
              </w:rPr>
            </w:pPr>
            <w:r>
              <w:rPr>
                <w:color w:val="auto"/>
                <w:sz w:val="22"/>
                <w:szCs w:val="22"/>
              </w:rPr>
              <w:t xml:space="preserve">PEIA supportive group enables collaborative success </w:t>
            </w:r>
          </w:p>
          <w:p w14:paraId="5B337F7D" w14:textId="77777777" w:rsidR="000D572C" w:rsidRPr="00A449FD" w:rsidRDefault="000D572C" w:rsidP="00A449FD">
            <w:pPr>
              <w:pStyle w:val="TableRowCentered"/>
              <w:jc w:val="left"/>
              <w:rPr>
                <w:color w:val="FF0000"/>
                <w:sz w:val="22"/>
                <w:szCs w:val="22"/>
              </w:rPr>
            </w:pPr>
          </w:p>
        </w:tc>
      </w:tr>
    </w:tbl>
    <w:p w14:paraId="07665AD9" w14:textId="77777777" w:rsidR="00120AB1" w:rsidRDefault="00120AB1">
      <w:pPr>
        <w:pStyle w:val="Heading2"/>
      </w:pPr>
    </w:p>
    <w:p w14:paraId="7CB7E7FB" w14:textId="77777777" w:rsidR="00E66558" w:rsidRPr="00C20780" w:rsidRDefault="009D71E8" w:rsidP="00C20780">
      <w:pPr>
        <w:suppressAutoHyphens w:val="0"/>
        <w:spacing w:after="0" w:line="240" w:lineRule="auto"/>
        <w:rPr>
          <w:b/>
          <w:color w:val="17365D" w:themeColor="text2" w:themeShade="BF"/>
          <w:sz w:val="32"/>
          <w:szCs w:val="32"/>
        </w:rPr>
      </w:pPr>
      <w:r w:rsidRPr="00C20780">
        <w:rPr>
          <w:b/>
          <w:color w:val="17365D" w:themeColor="text2" w:themeShade="BF"/>
          <w:sz w:val="32"/>
          <w:szCs w:val="32"/>
        </w:rPr>
        <w:t>Activity in this academic year</w:t>
      </w:r>
    </w:p>
    <w:p w14:paraId="364B8E62"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0BA2055E" w14:textId="77777777" w:rsidR="00E66558" w:rsidRDefault="009D71E8">
      <w:pPr>
        <w:pStyle w:val="Heading3"/>
      </w:pPr>
      <w:r>
        <w:t>Teaching (for example, CPD, recruitment and retention)</w:t>
      </w:r>
    </w:p>
    <w:p w14:paraId="61B4B0BA" w14:textId="51FBFFE5" w:rsidR="00E66558" w:rsidRPr="00BF5A87" w:rsidRDefault="009D71E8">
      <w:pPr>
        <w:rPr>
          <w:b/>
          <w:color w:val="0070C0"/>
        </w:rPr>
      </w:pPr>
      <w:r>
        <w:t xml:space="preserve">Budgeted cost: </w:t>
      </w:r>
      <w:r w:rsidR="00BF5A87">
        <w:rPr>
          <w:b/>
          <w:color w:val="0070C0"/>
        </w:rPr>
        <w:t>£</w:t>
      </w:r>
      <w:r w:rsidR="008433AC">
        <w:rPr>
          <w:b/>
          <w:color w:val="0070C0"/>
        </w:rPr>
        <w:t>40,815</w:t>
      </w:r>
    </w:p>
    <w:tbl>
      <w:tblPr>
        <w:tblW w:w="5000" w:type="pct"/>
        <w:tblCellMar>
          <w:left w:w="10" w:type="dxa"/>
          <w:right w:w="10" w:type="dxa"/>
        </w:tblCellMar>
        <w:tblLook w:val="04A0" w:firstRow="1" w:lastRow="0" w:firstColumn="1" w:lastColumn="0" w:noHBand="0" w:noVBand="1"/>
      </w:tblPr>
      <w:tblGrid>
        <w:gridCol w:w="3923"/>
        <w:gridCol w:w="38"/>
        <w:gridCol w:w="3463"/>
        <w:gridCol w:w="12"/>
        <w:gridCol w:w="2050"/>
      </w:tblGrid>
      <w:tr w:rsidR="00E66558" w14:paraId="56551940" w14:textId="77777777" w:rsidTr="006E0AD8">
        <w:tc>
          <w:tcPr>
            <w:tcW w:w="39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BECB7A5" w14:textId="77777777" w:rsidR="00E66558" w:rsidRDefault="009D71E8">
            <w:pPr>
              <w:pStyle w:val="TableHeader"/>
              <w:jc w:val="left"/>
            </w:pPr>
            <w:r>
              <w:t>Activity</w:t>
            </w:r>
          </w:p>
        </w:tc>
        <w:tc>
          <w:tcPr>
            <w:tcW w:w="3513" w:type="dxa"/>
            <w:gridSpan w:val="3"/>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34E1A3E" w14:textId="77777777" w:rsidR="00E66558" w:rsidRDefault="009D71E8">
            <w:pPr>
              <w:pStyle w:val="TableHeader"/>
              <w:jc w:val="left"/>
            </w:pPr>
            <w:r>
              <w:t>Evidence that supports this approach</w:t>
            </w:r>
          </w:p>
        </w:tc>
        <w:tc>
          <w:tcPr>
            <w:tcW w:w="20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651AC8B" w14:textId="77777777" w:rsidR="00E66558" w:rsidRDefault="009D71E8">
            <w:pPr>
              <w:pStyle w:val="TableHeader"/>
              <w:jc w:val="left"/>
            </w:pPr>
            <w:r>
              <w:t>Challenge number(s) addressed</w:t>
            </w:r>
          </w:p>
        </w:tc>
      </w:tr>
      <w:tr w:rsidR="00E66558" w14:paraId="6772B3EE" w14:textId="77777777" w:rsidTr="006E0AD8">
        <w:tc>
          <w:tcPr>
            <w:tcW w:w="3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69467" w14:textId="77777777" w:rsidR="00961A0B" w:rsidRPr="00DC7DF7" w:rsidRDefault="006268BB" w:rsidP="00961A0B">
            <w:pPr>
              <w:pStyle w:val="TableRowCentered"/>
              <w:jc w:val="left"/>
              <w:rPr>
                <w:b/>
                <w:sz w:val="22"/>
                <w:szCs w:val="22"/>
              </w:rPr>
            </w:pPr>
            <w:r w:rsidRPr="00DC7DF7">
              <w:rPr>
                <w:b/>
                <w:sz w:val="22"/>
                <w:szCs w:val="22"/>
              </w:rPr>
              <w:t>To ensure high q</w:t>
            </w:r>
            <w:r w:rsidR="00144F19" w:rsidRPr="00DC7DF7">
              <w:rPr>
                <w:b/>
                <w:sz w:val="22"/>
                <w:szCs w:val="22"/>
              </w:rPr>
              <w:t>uality first teaching</w:t>
            </w:r>
            <w:r w:rsidR="00950497" w:rsidRPr="00DC7DF7">
              <w:rPr>
                <w:b/>
                <w:sz w:val="22"/>
                <w:szCs w:val="22"/>
              </w:rPr>
              <w:t xml:space="preserve"> in every class</w:t>
            </w:r>
            <w:r w:rsidR="00961A0B" w:rsidRPr="00DC7DF7">
              <w:rPr>
                <w:b/>
                <w:sz w:val="22"/>
                <w:szCs w:val="22"/>
              </w:rPr>
              <w:t xml:space="preserve">. </w:t>
            </w:r>
          </w:p>
          <w:p w14:paraId="0C67F954" w14:textId="77777777" w:rsidR="00961A0B" w:rsidRDefault="00961A0B" w:rsidP="00961A0B">
            <w:pPr>
              <w:pStyle w:val="TableRowCentered"/>
              <w:jc w:val="left"/>
              <w:rPr>
                <w:sz w:val="22"/>
                <w:szCs w:val="22"/>
              </w:rPr>
            </w:pPr>
            <w:r w:rsidRPr="006268BB">
              <w:rPr>
                <w:sz w:val="22"/>
                <w:szCs w:val="22"/>
              </w:rPr>
              <w:t>Access in-house, Trust-wide, and national train</w:t>
            </w:r>
            <w:r>
              <w:rPr>
                <w:sz w:val="22"/>
                <w:szCs w:val="22"/>
              </w:rPr>
              <w:t>ing with a focus on improving QF</w:t>
            </w:r>
            <w:r w:rsidRPr="006268BB">
              <w:rPr>
                <w:sz w:val="22"/>
                <w:szCs w:val="22"/>
              </w:rPr>
              <w:t xml:space="preserve">T in all core areas of the curriculum </w:t>
            </w:r>
          </w:p>
          <w:p w14:paraId="0BD4D10D" w14:textId="77777777" w:rsidR="00961A0B" w:rsidRDefault="00961A0B" w:rsidP="00961A0B">
            <w:pPr>
              <w:pStyle w:val="TableRowCentered"/>
              <w:ind w:left="0"/>
              <w:jc w:val="left"/>
              <w:rPr>
                <w:sz w:val="22"/>
                <w:szCs w:val="22"/>
              </w:rPr>
            </w:pPr>
            <w:r w:rsidRPr="006268BB">
              <w:rPr>
                <w:sz w:val="22"/>
                <w:szCs w:val="22"/>
              </w:rPr>
              <w:t>In-c</w:t>
            </w:r>
            <w:r>
              <w:rPr>
                <w:sz w:val="22"/>
                <w:szCs w:val="22"/>
              </w:rPr>
              <w:t>lass coaching and access to The National College</w:t>
            </w:r>
            <w:r w:rsidRPr="006268BB">
              <w:rPr>
                <w:sz w:val="22"/>
                <w:szCs w:val="22"/>
              </w:rPr>
              <w:t xml:space="preserve"> to support and develop practice</w:t>
            </w:r>
            <w:r>
              <w:rPr>
                <w:sz w:val="22"/>
                <w:szCs w:val="22"/>
              </w:rPr>
              <w:t>.</w:t>
            </w:r>
            <w:r w:rsidRPr="006268BB">
              <w:rPr>
                <w:sz w:val="22"/>
                <w:szCs w:val="22"/>
              </w:rPr>
              <w:t xml:space="preserve">  </w:t>
            </w:r>
          </w:p>
          <w:p w14:paraId="7E64A8C6" w14:textId="77777777" w:rsidR="00E66558" w:rsidRDefault="00961A0B" w:rsidP="00961A0B">
            <w:pPr>
              <w:pStyle w:val="TableRow"/>
              <w:ind w:left="0"/>
              <w:rPr>
                <w:sz w:val="22"/>
                <w:szCs w:val="22"/>
              </w:rPr>
            </w:pPr>
            <w:r w:rsidRPr="006268BB">
              <w:rPr>
                <w:sz w:val="22"/>
                <w:szCs w:val="22"/>
              </w:rPr>
              <w:t xml:space="preserve">Release of SLT and in-house experts to provide support and model best practice  </w:t>
            </w:r>
          </w:p>
          <w:p w14:paraId="76ABB7F3" w14:textId="77777777" w:rsidR="00961A0B" w:rsidRPr="006268BB" w:rsidRDefault="00961A0B">
            <w:pPr>
              <w:pStyle w:val="TableRow"/>
              <w:rPr>
                <w:sz w:val="22"/>
                <w:szCs w:val="22"/>
              </w:rPr>
            </w:pPr>
          </w:p>
        </w:tc>
        <w:tc>
          <w:tcPr>
            <w:tcW w:w="3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CE794" w14:textId="77777777" w:rsidR="00A10BC3" w:rsidRDefault="00A10BC3" w:rsidP="00950497">
            <w:pPr>
              <w:pStyle w:val="TableRowCentered"/>
              <w:ind w:left="0"/>
              <w:jc w:val="left"/>
              <w:rPr>
                <w:sz w:val="22"/>
                <w:szCs w:val="22"/>
              </w:rPr>
            </w:pPr>
            <w:r>
              <w:rPr>
                <w:sz w:val="22"/>
                <w:szCs w:val="22"/>
              </w:rPr>
              <w:t>By giving teaching and learning staff the capacity, the expertise, the professional development and knowledge it will support and best meet the needs of the disadvantaged pupils.</w:t>
            </w:r>
          </w:p>
          <w:p w14:paraId="4E0CEDCF" w14:textId="77777777" w:rsidR="00A10BC3" w:rsidRDefault="00A10BC3" w:rsidP="00950497">
            <w:pPr>
              <w:pStyle w:val="TableRowCentered"/>
              <w:ind w:left="0"/>
              <w:jc w:val="left"/>
              <w:rPr>
                <w:sz w:val="22"/>
                <w:szCs w:val="22"/>
              </w:rPr>
            </w:pPr>
          </w:p>
          <w:p w14:paraId="610BFE41" w14:textId="77777777" w:rsidR="00E66558" w:rsidRPr="00A10BC3" w:rsidRDefault="00961A0B" w:rsidP="00950497">
            <w:pPr>
              <w:pStyle w:val="TableRowCentered"/>
              <w:ind w:left="0"/>
              <w:jc w:val="left"/>
              <w:rPr>
                <w:color w:val="7030A0"/>
                <w:sz w:val="22"/>
                <w:szCs w:val="22"/>
              </w:rPr>
            </w:pPr>
            <w:r w:rsidRPr="00A10BC3">
              <w:rPr>
                <w:color w:val="7030A0"/>
                <w:sz w:val="22"/>
                <w:szCs w:val="22"/>
              </w:rPr>
              <w:t>EEF – Pupil Premium Guide</w:t>
            </w:r>
          </w:p>
          <w:p w14:paraId="2425FE93" w14:textId="77777777" w:rsidR="00CC53FE" w:rsidRPr="00A10BC3" w:rsidRDefault="00CC53FE" w:rsidP="00950497">
            <w:pPr>
              <w:pStyle w:val="TableRowCentered"/>
              <w:ind w:left="0"/>
              <w:jc w:val="left"/>
              <w:rPr>
                <w:color w:val="7030A0"/>
                <w:sz w:val="22"/>
                <w:szCs w:val="22"/>
              </w:rPr>
            </w:pPr>
            <w:r w:rsidRPr="00A10BC3">
              <w:rPr>
                <w:color w:val="7030A0"/>
                <w:sz w:val="22"/>
                <w:szCs w:val="22"/>
              </w:rPr>
              <w:t>EEF – Putting Evidence to work</w:t>
            </w:r>
          </w:p>
          <w:p w14:paraId="60A403A6" w14:textId="77777777" w:rsidR="00A10BC3" w:rsidRPr="00A10BC3" w:rsidRDefault="00CC53FE" w:rsidP="00950497">
            <w:pPr>
              <w:pStyle w:val="TableRowCentered"/>
              <w:ind w:left="0"/>
              <w:jc w:val="left"/>
              <w:rPr>
                <w:color w:val="7030A0"/>
                <w:sz w:val="22"/>
                <w:szCs w:val="22"/>
              </w:rPr>
            </w:pPr>
            <w:r w:rsidRPr="00A10BC3">
              <w:rPr>
                <w:color w:val="7030A0"/>
                <w:sz w:val="22"/>
                <w:szCs w:val="22"/>
              </w:rPr>
              <w:t>The National College</w:t>
            </w:r>
          </w:p>
          <w:p w14:paraId="0F2CE4A1" w14:textId="77777777" w:rsidR="00CC53FE" w:rsidRPr="00A10BC3" w:rsidRDefault="00A10BC3" w:rsidP="00950497">
            <w:pPr>
              <w:pStyle w:val="TableRowCentered"/>
              <w:ind w:left="0"/>
              <w:jc w:val="left"/>
              <w:rPr>
                <w:color w:val="7030A0"/>
                <w:sz w:val="22"/>
                <w:szCs w:val="22"/>
              </w:rPr>
            </w:pPr>
            <w:r w:rsidRPr="00A10BC3">
              <w:rPr>
                <w:color w:val="7030A0"/>
                <w:sz w:val="22"/>
                <w:szCs w:val="22"/>
              </w:rPr>
              <w:t xml:space="preserve">‘Bridging the </w:t>
            </w:r>
            <w:r w:rsidR="009C63E0" w:rsidRPr="00A10BC3">
              <w:rPr>
                <w:color w:val="7030A0"/>
                <w:sz w:val="22"/>
                <w:szCs w:val="22"/>
              </w:rPr>
              <w:t>Attainment</w:t>
            </w:r>
            <w:r w:rsidRPr="00A10BC3">
              <w:rPr>
                <w:color w:val="7030A0"/>
                <w:sz w:val="22"/>
                <w:szCs w:val="22"/>
              </w:rPr>
              <w:t xml:space="preserve"> Gap’ – Marc Rowland PP lead and DFE advisor</w:t>
            </w:r>
            <w:r w:rsidR="00CC53FE" w:rsidRPr="00A10BC3">
              <w:rPr>
                <w:color w:val="7030A0"/>
                <w:sz w:val="22"/>
                <w:szCs w:val="22"/>
              </w:rPr>
              <w:t xml:space="preserve"> </w:t>
            </w:r>
          </w:p>
          <w:p w14:paraId="484BA87D" w14:textId="77777777" w:rsidR="00CC53FE" w:rsidRDefault="00CC53FE" w:rsidP="00950497">
            <w:pPr>
              <w:pStyle w:val="TableRowCentered"/>
              <w:ind w:left="0"/>
              <w:jc w:val="left"/>
              <w:rPr>
                <w:sz w:val="22"/>
                <w:szCs w:val="22"/>
              </w:rPr>
            </w:pPr>
            <w:r w:rsidRPr="00A10BC3">
              <w:rPr>
                <w:color w:val="7030A0"/>
                <w:sz w:val="22"/>
                <w:szCs w:val="22"/>
              </w:rPr>
              <w:t xml:space="preserve">Rachel Clarke English Consultancy - </w:t>
            </w:r>
            <w:hyperlink r:id="rId10" w:history="1">
              <w:r w:rsidRPr="001F4ED9">
                <w:rPr>
                  <w:rStyle w:val="Hyperlink"/>
                  <w:sz w:val="22"/>
                  <w:szCs w:val="22"/>
                </w:rPr>
                <w:t>info@primaryenglished.co.uk</w:t>
              </w:r>
            </w:hyperlink>
          </w:p>
          <w:p w14:paraId="198B9F80" w14:textId="77777777" w:rsidR="00CC53FE" w:rsidRPr="00A10BC3" w:rsidRDefault="00DC7DF7" w:rsidP="00950497">
            <w:pPr>
              <w:pStyle w:val="TableRowCentered"/>
              <w:ind w:left="0"/>
              <w:jc w:val="left"/>
              <w:rPr>
                <w:color w:val="7030A0"/>
                <w:sz w:val="22"/>
                <w:szCs w:val="22"/>
              </w:rPr>
            </w:pPr>
            <w:r w:rsidRPr="00A10BC3">
              <w:rPr>
                <w:color w:val="7030A0"/>
                <w:sz w:val="22"/>
                <w:szCs w:val="22"/>
              </w:rPr>
              <w:t>Metacognition training</w:t>
            </w:r>
          </w:p>
          <w:p w14:paraId="1C72AE0B" w14:textId="77777777" w:rsidR="00DC7DF7" w:rsidRPr="006268BB" w:rsidRDefault="00DC7DF7" w:rsidP="00950497">
            <w:pPr>
              <w:pStyle w:val="TableRowCentered"/>
              <w:ind w:left="0"/>
              <w:jc w:val="left"/>
              <w:rPr>
                <w:sz w:val="22"/>
                <w:szCs w:val="22"/>
              </w:rPr>
            </w:pPr>
            <w:r w:rsidRPr="00A10BC3">
              <w:rPr>
                <w:color w:val="7030A0"/>
                <w:sz w:val="22"/>
                <w:szCs w:val="22"/>
              </w:rPr>
              <w:t>DFE Reading Guidance</w:t>
            </w:r>
          </w:p>
        </w:tc>
        <w:tc>
          <w:tcPr>
            <w:tcW w:w="2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BACD7" w14:textId="77777777" w:rsidR="00E66558" w:rsidRDefault="00DC7DF7">
            <w:pPr>
              <w:pStyle w:val="TableRowCentered"/>
              <w:jc w:val="left"/>
              <w:rPr>
                <w:sz w:val="22"/>
              </w:rPr>
            </w:pPr>
            <w:r>
              <w:rPr>
                <w:sz w:val="22"/>
              </w:rPr>
              <w:t>1, 2, 3</w:t>
            </w:r>
          </w:p>
        </w:tc>
      </w:tr>
      <w:tr w:rsidR="00E66558" w14:paraId="37751829" w14:textId="77777777" w:rsidTr="006E0AD8">
        <w:tc>
          <w:tcPr>
            <w:tcW w:w="3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DAD2B" w14:textId="77777777" w:rsidR="00E66558" w:rsidRPr="00844BEA" w:rsidRDefault="00082F0E" w:rsidP="00FD37B0">
            <w:pPr>
              <w:pStyle w:val="TableRow"/>
              <w:ind w:left="0"/>
              <w:rPr>
                <w:b/>
                <w:sz w:val="22"/>
                <w:szCs w:val="22"/>
              </w:rPr>
            </w:pPr>
            <w:r w:rsidRPr="00844BEA">
              <w:rPr>
                <w:b/>
                <w:sz w:val="22"/>
                <w:szCs w:val="22"/>
              </w:rPr>
              <w:lastRenderedPageBreak/>
              <w:t>Additional adult</w:t>
            </w:r>
            <w:r w:rsidR="00844BEA">
              <w:rPr>
                <w:b/>
                <w:sz w:val="22"/>
                <w:szCs w:val="22"/>
              </w:rPr>
              <w:t>s</w:t>
            </w:r>
            <w:r w:rsidRPr="00844BEA">
              <w:rPr>
                <w:b/>
                <w:sz w:val="22"/>
                <w:szCs w:val="22"/>
              </w:rPr>
              <w:t xml:space="preserve"> to reduce teaching groups in EYFS.</w:t>
            </w:r>
          </w:p>
          <w:p w14:paraId="28992031" w14:textId="77777777" w:rsidR="00FD37B0" w:rsidRDefault="00FD37B0" w:rsidP="00FD37B0">
            <w:pPr>
              <w:pStyle w:val="TableRow"/>
              <w:ind w:left="0"/>
              <w:rPr>
                <w:sz w:val="22"/>
                <w:szCs w:val="22"/>
              </w:rPr>
            </w:pPr>
            <w:r>
              <w:rPr>
                <w:sz w:val="22"/>
                <w:szCs w:val="22"/>
              </w:rPr>
              <w:t xml:space="preserve">Robust assessments to ensure groupings of </w:t>
            </w:r>
            <w:r w:rsidR="00844BEA">
              <w:rPr>
                <w:sz w:val="22"/>
                <w:szCs w:val="22"/>
              </w:rPr>
              <w:t>pupils</w:t>
            </w:r>
            <w:r>
              <w:rPr>
                <w:sz w:val="22"/>
                <w:szCs w:val="22"/>
              </w:rPr>
              <w:t xml:space="preserve"> maximises learning.</w:t>
            </w:r>
          </w:p>
          <w:p w14:paraId="1574BBEA" w14:textId="77777777" w:rsidR="00844BEA" w:rsidRDefault="00844BEA" w:rsidP="00FD37B0">
            <w:pPr>
              <w:pStyle w:val="TableRow"/>
              <w:ind w:left="0"/>
              <w:rPr>
                <w:sz w:val="22"/>
                <w:szCs w:val="22"/>
              </w:rPr>
            </w:pPr>
            <w:r>
              <w:rPr>
                <w:sz w:val="22"/>
                <w:szCs w:val="22"/>
              </w:rPr>
              <w:t>Small group work highly effective when planning for participation is appropriate to ensure gains are sustained back in the classroom.</w:t>
            </w:r>
          </w:p>
          <w:p w14:paraId="3A59B7C1" w14:textId="77777777" w:rsidR="00082F0E" w:rsidRDefault="00082F0E" w:rsidP="00844BEA">
            <w:pPr>
              <w:pStyle w:val="TableRow"/>
              <w:ind w:left="0"/>
              <w:rPr>
                <w:i/>
                <w:sz w:val="22"/>
              </w:rPr>
            </w:pPr>
            <w:r>
              <w:rPr>
                <w:sz w:val="22"/>
                <w:szCs w:val="22"/>
              </w:rPr>
              <w:t>Precision teaching</w:t>
            </w:r>
            <w:r w:rsidR="00844BEA">
              <w:rPr>
                <w:sz w:val="22"/>
                <w:szCs w:val="22"/>
              </w:rPr>
              <w:t xml:space="preserve"> programme of 1:1 support </w:t>
            </w:r>
          </w:p>
        </w:tc>
        <w:tc>
          <w:tcPr>
            <w:tcW w:w="3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B4659" w14:textId="77777777" w:rsidR="009C63E0" w:rsidRDefault="009C63E0">
            <w:pPr>
              <w:pStyle w:val="TableRowCentered"/>
              <w:jc w:val="left"/>
              <w:rPr>
                <w:sz w:val="22"/>
              </w:rPr>
            </w:pPr>
            <w:r>
              <w:rPr>
                <w:sz w:val="22"/>
              </w:rPr>
              <w:t>The need</w:t>
            </w:r>
            <w:r w:rsidR="00FD37B0">
              <w:rPr>
                <w:sz w:val="22"/>
              </w:rPr>
              <w:t>s</w:t>
            </w:r>
            <w:r>
              <w:rPr>
                <w:sz w:val="22"/>
              </w:rPr>
              <w:t xml:space="preserve"> of the pupils identified within the Early Years setting </w:t>
            </w:r>
            <w:r w:rsidR="00FD37B0">
              <w:rPr>
                <w:sz w:val="22"/>
              </w:rPr>
              <w:t>has resulted in extra staffing in the EY classes.  Following on from QFT, smaller groups and proven beneficial to progress.</w:t>
            </w:r>
            <w:r w:rsidR="00844BEA">
              <w:rPr>
                <w:sz w:val="22"/>
              </w:rPr>
              <w:t xml:space="preserve">  Good relationships between pupil and Adult to ensure the most impact on progress</w:t>
            </w:r>
          </w:p>
          <w:p w14:paraId="42F69900" w14:textId="77777777" w:rsidR="009C63E0" w:rsidRDefault="009C63E0">
            <w:pPr>
              <w:pStyle w:val="TableRowCentered"/>
              <w:jc w:val="left"/>
              <w:rPr>
                <w:sz w:val="22"/>
              </w:rPr>
            </w:pPr>
          </w:p>
          <w:p w14:paraId="09587895" w14:textId="77777777" w:rsidR="00E66558" w:rsidRDefault="00082F0E">
            <w:pPr>
              <w:pStyle w:val="TableRowCentered"/>
              <w:jc w:val="left"/>
              <w:rPr>
                <w:color w:val="7030A0"/>
                <w:sz w:val="22"/>
              </w:rPr>
            </w:pPr>
            <w:r w:rsidRPr="00FD37B0">
              <w:rPr>
                <w:color w:val="7030A0"/>
                <w:sz w:val="22"/>
              </w:rPr>
              <w:t xml:space="preserve">EEF </w:t>
            </w:r>
            <w:r w:rsidR="00FD37B0">
              <w:rPr>
                <w:color w:val="7030A0"/>
                <w:sz w:val="22"/>
              </w:rPr>
              <w:t xml:space="preserve">- </w:t>
            </w:r>
            <w:r w:rsidRPr="00FD37B0">
              <w:rPr>
                <w:color w:val="7030A0"/>
                <w:sz w:val="22"/>
              </w:rPr>
              <w:t>Use of TAs</w:t>
            </w:r>
          </w:p>
          <w:p w14:paraId="2216AEF8" w14:textId="77777777" w:rsidR="00844BEA" w:rsidRDefault="00844BEA">
            <w:pPr>
              <w:pStyle w:val="TableRowCentered"/>
              <w:jc w:val="left"/>
              <w:rPr>
                <w:sz w:val="22"/>
              </w:rPr>
            </w:pPr>
            <w:r>
              <w:rPr>
                <w:color w:val="7030A0"/>
                <w:sz w:val="22"/>
              </w:rPr>
              <w:t>EEF – Teaching Toolkit</w:t>
            </w:r>
          </w:p>
        </w:tc>
        <w:tc>
          <w:tcPr>
            <w:tcW w:w="2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31478" w14:textId="77777777" w:rsidR="00E66558" w:rsidRDefault="00844BEA">
            <w:pPr>
              <w:pStyle w:val="TableRowCentered"/>
              <w:jc w:val="left"/>
              <w:rPr>
                <w:sz w:val="22"/>
              </w:rPr>
            </w:pPr>
            <w:r>
              <w:rPr>
                <w:sz w:val="22"/>
              </w:rPr>
              <w:t>1, 2, 3</w:t>
            </w:r>
          </w:p>
        </w:tc>
      </w:tr>
      <w:tr w:rsidR="00CC53FE" w14:paraId="212B2701" w14:textId="77777777" w:rsidTr="006E0AD8">
        <w:tc>
          <w:tcPr>
            <w:tcW w:w="3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CAB32" w14:textId="77777777" w:rsidR="00082F0E" w:rsidRDefault="00CC53FE" w:rsidP="006E0AD8">
            <w:pPr>
              <w:pStyle w:val="TableRow"/>
              <w:ind w:left="0"/>
              <w:rPr>
                <w:b/>
              </w:rPr>
            </w:pPr>
            <w:r w:rsidRPr="006E0AD8">
              <w:rPr>
                <w:b/>
                <w:sz w:val="22"/>
              </w:rPr>
              <w:t>Effective monitoring</w:t>
            </w:r>
            <w:r w:rsidR="00082F0E" w:rsidRPr="006E0AD8">
              <w:rPr>
                <w:b/>
              </w:rPr>
              <w:t xml:space="preserve"> </w:t>
            </w:r>
          </w:p>
          <w:p w14:paraId="26B06FE3" w14:textId="77777777" w:rsidR="006E0AD8" w:rsidRPr="00A449FD" w:rsidRDefault="006E0AD8" w:rsidP="006E0AD8">
            <w:pPr>
              <w:pStyle w:val="TableRow"/>
              <w:ind w:left="0"/>
              <w:rPr>
                <w:sz w:val="22"/>
                <w:szCs w:val="22"/>
              </w:rPr>
            </w:pPr>
            <w:r w:rsidRPr="00A449FD">
              <w:rPr>
                <w:sz w:val="22"/>
                <w:szCs w:val="22"/>
              </w:rPr>
              <w:t>Regular meetings with SLT to inform</w:t>
            </w:r>
          </w:p>
          <w:p w14:paraId="59C11F52" w14:textId="77777777" w:rsidR="006E0AD8" w:rsidRPr="00A449FD" w:rsidRDefault="006E0AD8" w:rsidP="00A449FD">
            <w:pPr>
              <w:pStyle w:val="TableRow"/>
              <w:ind w:left="0"/>
              <w:rPr>
                <w:sz w:val="22"/>
                <w:szCs w:val="22"/>
              </w:rPr>
            </w:pPr>
            <w:r w:rsidRPr="00A449FD">
              <w:rPr>
                <w:sz w:val="22"/>
                <w:szCs w:val="22"/>
              </w:rPr>
              <w:t>FGB on the data analysis of pupils.</w:t>
            </w:r>
          </w:p>
          <w:p w14:paraId="60DB6E0B" w14:textId="77777777" w:rsidR="00A449FD" w:rsidRDefault="00A449FD" w:rsidP="00A449FD">
            <w:pPr>
              <w:pStyle w:val="TableRow"/>
              <w:ind w:left="0"/>
              <w:rPr>
                <w:sz w:val="22"/>
                <w:szCs w:val="22"/>
              </w:rPr>
            </w:pPr>
            <w:r w:rsidRPr="00A449FD">
              <w:rPr>
                <w:sz w:val="22"/>
                <w:szCs w:val="22"/>
              </w:rPr>
              <w:t>Through Pupil Profile Meetings</w:t>
            </w:r>
            <w:r>
              <w:rPr>
                <w:sz w:val="22"/>
                <w:szCs w:val="22"/>
              </w:rPr>
              <w:t>,</w:t>
            </w:r>
            <w:r w:rsidRPr="00A449FD">
              <w:rPr>
                <w:sz w:val="22"/>
                <w:szCs w:val="22"/>
              </w:rPr>
              <w:t xml:space="preserve"> </w:t>
            </w:r>
            <w:r>
              <w:rPr>
                <w:sz w:val="22"/>
                <w:szCs w:val="22"/>
              </w:rPr>
              <w:t>r</w:t>
            </w:r>
            <w:r w:rsidR="00082F0E" w:rsidRPr="00A449FD">
              <w:rPr>
                <w:sz w:val="22"/>
                <w:szCs w:val="22"/>
              </w:rPr>
              <w:t xml:space="preserve">egular </w:t>
            </w:r>
            <w:r w:rsidRPr="00A449FD">
              <w:rPr>
                <w:sz w:val="22"/>
                <w:szCs w:val="22"/>
              </w:rPr>
              <w:t xml:space="preserve">discussion and </w:t>
            </w:r>
            <w:r w:rsidR="00082F0E" w:rsidRPr="00A449FD">
              <w:rPr>
                <w:sz w:val="22"/>
                <w:szCs w:val="22"/>
              </w:rPr>
              <w:t>analysis</w:t>
            </w:r>
            <w:r w:rsidR="00082F0E">
              <w:t xml:space="preserve"> of </w:t>
            </w:r>
            <w:r>
              <w:rPr>
                <w:sz w:val="22"/>
                <w:szCs w:val="22"/>
              </w:rPr>
              <w:t>data / tracking.</w:t>
            </w:r>
          </w:p>
          <w:p w14:paraId="5D19935B" w14:textId="77777777" w:rsidR="00A449FD" w:rsidRDefault="00082F0E" w:rsidP="00A449FD">
            <w:pPr>
              <w:pStyle w:val="TableRow"/>
              <w:ind w:left="0"/>
              <w:rPr>
                <w:sz w:val="22"/>
                <w:szCs w:val="22"/>
              </w:rPr>
            </w:pPr>
            <w:r w:rsidRPr="00A449FD">
              <w:rPr>
                <w:sz w:val="22"/>
                <w:szCs w:val="22"/>
              </w:rPr>
              <w:t>In sch</w:t>
            </w:r>
            <w:r w:rsidR="00A449FD">
              <w:rPr>
                <w:sz w:val="22"/>
                <w:szCs w:val="22"/>
              </w:rPr>
              <w:t>ool formal monitoring programme.</w:t>
            </w:r>
          </w:p>
          <w:p w14:paraId="3936F176" w14:textId="77777777" w:rsidR="00CC53FE" w:rsidRDefault="00082F0E" w:rsidP="00A449FD">
            <w:pPr>
              <w:pStyle w:val="TableRow"/>
              <w:ind w:left="0"/>
              <w:rPr>
                <w:i/>
                <w:sz w:val="22"/>
              </w:rPr>
            </w:pPr>
            <w:r w:rsidRPr="00A449FD">
              <w:rPr>
                <w:sz w:val="22"/>
                <w:szCs w:val="22"/>
              </w:rPr>
              <w:t xml:space="preserve">CPD records </w:t>
            </w:r>
          </w:p>
          <w:p w14:paraId="0BDA08D2" w14:textId="77777777" w:rsidR="00082F0E" w:rsidRDefault="00082F0E">
            <w:pPr>
              <w:pStyle w:val="TableRow"/>
              <w:rPr>
                <w:i/>
                <w:sz w:val="22"/>
              </w:rPr>
            </w:pPr>
          </w:p>
        </w:tc>
        <w:tc>
          <w:tcPr>
            <w:tcW w:w="3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128AB" w14:textId="77777777" w:rsidR="00BF0DA7" w:rsidRDefault="00A449FD" w:rsidP="00BF0DA7">
            <w:pPr>
              <w:pStyle w:val="TableRowCentered"/>
              <w:jc w:val="left"/>
              <w:rPr>
                <w:sz w:val="22"/>
                <w:szCs w:val="22"/>
              </w:rPr>
            </w:pPr>
            <w:r>
              <w:rPr>
                <w:sz w:val="22"/>
                <w:szCs w:val="22"/>
              </w:rPr>
              <w:t xml:space="preserve">Effective monitoring has ensured the current provision is in place to meet the needs of the pupils.  Professional dialogue between </w:t>
            </w:r>
            <w:r w:rsidR="00BF0DA7">
              <w:rPr>
                <w:sz w:val="22"/>
                <w:szCs w:val="22"/>
              </w:rPr>
              <w:t>colleagues enables detailed provision to be established.</w:t>
            </w:r>
          </w:p>
          <w:p w14:paraId="49D213CB" w14:textId="77777777" w:rsidR="00CC53FE" w:rsidRPr="006268BB" w:rsidRDefault="00BF0DA7" w:rsidP="00BF0DA7">
            <w:pPr>
              <w:pStyle w:val="TableRowCentered"/>
              <w:jc w:val="left"/>
              <w:rPr>
                <w:sz w:val="22"/>
                <w:szCs w:val="22"/>
              </w:rPr>
            </w:pPr>
            <w:r w:rsidRPr="00BF0DA7">
              <w:rPr>
                <w:color w:val="7030A0"/>
                <w:sz w:val="22"/>
                <w:szCs w:val="22"/>
              </w:rPr>
              <w:t>EEF – Pupil Premium Guide</w:t>
            </w:r>
          </w:p>
        </w:tc>
        <w:tc>
          <w:tcPr>
            <w:tcW w:w="2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E2D43" w14:textId="77777777" w:rsidR="00CC53FE" w:rsidRDefault="00BF0DA7">
            <w:pPr>
              <w:pStyle w:val="TableRowCentered"/>
              <w:jc w:val="left"/>
              <w:rPr>
                <w:sz w:val="22"/>
              </w:rPr>
            </w:pPr>
            <w:r>
              <w:rPr>
                <w:sz w:val="22"/>
              </w:rPr>
              <w:t>1, 2, 3, 4, 5</w:t>
            </w:r>
          </w:p>
        </w:tc>
      </w:tr>
      <w:tr w:rsidR="006E0AD8" w:rsidRPr="00844BEA" w14:paraId="4DFC2DFA" w14:textId="77777777" w:rsidTr="006E0AD8">
        <w:tc>
          <w:tcPr>
            <w:tcW w:w="39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8405AB" w14:textId="77777777" w:rsidR="006E0AD8" w:rsidRPr="006E0AD8" w:rsidRDefault="006E0AD8" w:rsidP="00A449FD">
            <w:pPr>
              <w:pStyle w:val="TableRow"/>
              <w:rPr>
                <w:rFonts w:cs="Arial"/>
                <w:iCs/>
                <w:color w:val="auto"/>
                <w:sz w:val="22"/>
                <w:szCs w:val="22"/>
              </w:rPr>
            </w:pPr>
            <w:r w:rsidRPr="006E0AD8">
              <w:rPr>
                <w:rFonts w:cs="Arial"/>
                <w:iCs/>
                <w:color w:val="auto"/>
                <w:sz w:val="22"/>
                <w:szCs w:val="22"/>
              </w:rPr>
              <w:t xml:space="preserve">Purchase of a </w:t>
            </w:r>
            <w:hyperlink r:id="rId11" w:history="1">
              <w:r w:rsidRPr="006E0AD8">
                <w:rPr>
                  <w:rStyle w:val="Hyperlink"/>
                  <w:rFonts w:cs="Arial"/>
                  <w:iCs/>
                  <w:color w:val="0070C0"/>
                  <w:sz w:val="22"/>
                  <w:szCs w:val="22"/>
                </w:rPr>
                <w:t>D</w:t>
              </w:r>
              <w:r w:rsidRPr="006E0AD8">
                <w:rPr>
                  <w:rStyle w:val="Hyperlink"/>
                  <w:color w:val="0070C0"/>
                  <w:sz w:val="22"/>
                  <w:szCs w:val="22"/>
                </w:rPr>
                <w:t xml:space="preserve">fE </w:t>
              </w:r>
              <w:r w:rsidRPr="006E0AD8">
                <w:rPr>
                  <w:rStyle w:val="Hyperlink"/>
                  <w:rFonts w:cs="Arial"/>
                  <w:iCs/>
                  <w:color w:val="0070C0"/>
                  <w:sz w:val="22"/>
                  <w:szCs w:val="22"/>
                </w:rPr>
                <w:t>validated Systematic Synthetic Phonics programme</w:t>
              </w:r>
            </w:hyperlink>
            <w:r w:rsidRPr="006E0AD8">
              <w:rPr>
                <w:rFonts w:cs="Arial"/>
                <w:iCs/>
                <w:color w:val="auto"/>
                <w:sz w:val="22"/>
                <w:szCs w:val="22"/>
              </w:rPr>
              <w:t xml:space="preserve"> to secure stronger phonics teaching for all pupils.</w:t>
            </w:r>
          </w:p>
          <w:p w14:paraId="56DA1C5B" w14:textId="77777777" w:rsidR="006E0AD8" w:rsidRPr="006E0AD8" w:rsidRDefault="006E0AD8" w:rsidP="00A449FD">
            <w:pPr>
              <w:pStyle w:val="TableRow"/>
              <w:rPr>
                <w:rFonts w:cs="Arial"/>
                <w:iCs/>
                <w:color w:val="auto"/>
                <w:sz w:val="22"/>
                <w:szCs w:val="22"/>
              </w:rPr>
            </w:pPr>
          </w:p>
          <w:p w14:paraId="087EA17C" w14:textId="77777777" w:rsidR="006E0AD8" w:rsidRPr="006E0AD8" w:rsidRDefault="006E0AD8" w:rsidP="00A449FD">
            <w:pPr>
              <w:pStyle w:val="TableRowCentered"/>
              <w:jc w:val="left"/>
              <w:rPr>
                <w:sz w:val="22"/>
                <w:szCs w:val="22"/>
              </w:rPr>
            </w:pPr>
            <w:r w:rsidRPr="006E0AD8">
              <w:rPr>
                <w:sz w:val="22"/>
                <w:szCs w:val="22"/>
              </w:rPr>
              <w:t>All relevant staff (including new and support staff) receive training to deliver early reading and phonics effectively – new training schedule with the implementation of SSP for phonics.</w:t>
            </w:r>
          </w:p>
          <w:p w14:paraId="7D05BE07" w14:textId="77777777" w:rsidR="006E0AD8" w:rsidRDefault="006E0AD8" w:rsidP="00A449FD">
            <w:pPr>
              <w:pStyle w:val="TableRow"/>
              <w:rPr>
                <w:i/>
                <w:sz w:val="22"/>
              </w:rPr>
            </w:pPr>
          </w:p>
        </w:tc>
        <w:tc>
          <w:tcPr>
            <w:tcW w:w="34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580448" w14:textId="77777777" w:rsidR="006E0AD8" w:rsidRPr="009C63E0" w:rsidRDefault="006E0AD8" w:rsidP="00A449FD">
            <w:pPr>
              <w:pStyle w:val="TableRowCentered"/>
              <w:jc w:val="left"/>
              <w:rPr>
                <w:rFonts w:cs="Arial"/>
                <w:color w:val="auto"/>
                <w:sz w:val="22"/>
                <w:szCs w:val="22"/>
              </w:rPr>
            </w:pPr>
            <w:r w:rsidRPr="009C63E0">
              <w:rPr>
                <w:rFonts w:cs="Arial"/>
                <w:color w:val="auto"/>
                <w:sz w:val="22"/>
                <w:szCs w:val="22"/>
              </w:rPr>
              <w:t xml:space="preserve">Phonics approaches have a strong evidence base that indicates a positive impact on the accuracy of word reading (though not necessarily comprehension), particularly for disadvantaged pupils: </w:t>
            </w:r>
          </w:p>
          <w:p w14:paraId="2BA9342B" w14:textId="77777777" w:rsidR="006E0AD8" w:rsidRPr="006E0AD8" w:rsidRDefault="006E0AD8" w:rsidP="006E0AD8">
            <w:pPr>
              <w:pStyle w:val="TableRowCentered"/>
              <w:jc w:val="left"/>
              <w:rPr>
                <w:sz w:val="22"/>
                <w:szCs w:val="22"/>
              </w:rPr>
            </w:pPr>
            <w:r w:rsidRPr="006E0AD8">
              <w:rPr>
                <w:color w:val="7030A0"/>
                <w:sz w:val="22"/>
                <w:szCs w:val="22"/>
              </w:rPr>
              <w:t xml:space="preserve">EEF - </w:t>
            </w:r>
            <w:hyperlink r:id="rId12" w:history="1">
              <w:r w:rsidRPr="006E0AD8">
                <w:rPr>
                  <w:color w:val="7030A0"/>
                  <w:sz w:val="22"/>
                  <w:szCs w:val="22"/>
                </w:rPr>
                <w:t>Phonics Toolkit</w:t>
              </w:r>
            </w:hyperlink>
          </w:p>
        </w:tc>
        <w:tc>
          <w:tcPr>
            <w:tcW w:w="20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4332AF" w14:textId="77777777" w:rsidR="006E0AD8" w:rsidRPr="00844BEA" w:rsidRDefault="006E0AD8" w:rsidP="00A449FD">
            <w:pPr>
              <w:pStyle w:val="TableRowCentered"/>
              <w:jc w:val="left"/>
              <w:rPr>
                <w:sz w:val="22"/>
                <w:szCs w:val="22"/>
              </w:rPr>
            </w:pPr>
            <w:r w:rsidRPr="00844BEA">
              <w:rPr>
                <w:color w:val="auto"/>
                <w:sz w:val="22"/>
                <w:szCs w:val="22"/>
              </w:rPr>
              <w:t>2</w:t>
            </w:r>
          </w:p>
        </w:tc>
      </w:tr>
    </w:tbl>
    <w:p w14:paraId="5E7CB7D2" w14:textId="77777777" w:rsidR="00E66558" w:rsidRDefault="00E66558">
      <w:pPr>
        <w:keepNext/>
        <w:spacing w:after="60"/>
        <w:outlineLvl w:val="1"/>
      </w:pPr>
    </w:p>
    <w:p w14:paraId="71A4D19F"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5B0AB4E6" w14:textId="1D542A04" w:rsidR="00E66558" w:rsidRPr="00BF5A87" w:rsidRDefault="009D71E8">
      <w:pPr>
        <w:rPr>
          <w:b/>
          <w:color w:val="0070C0"/>
        </w:rPr>
      </w:pPr>
      <w:r>
        <w:t xml:space="preserve">Budgeted cost: </w:t>
      </w:r>
      <w:r w:rsidR="00BF5A87">
        <w:rPr>
          <w:b/>
          <w:color w:val="0070C0"/>
        </w:rPr>
        <w:t>£</w:t>
      </w:r>
      <w:r w:rsidR="00FC763B">
        <w:rPr>
          <w:b/>
          <w:color w:val="0070C0"/>
        </w:rPr>
        <w:t>43,</w:t>
      </w:r>
      <w:r w:rsidR="008433AC">
        <w:rPr>
          <w:b/>
          <w:color w:val="0070C0"/>
        </w:rPr>
        <w:t>055</w:t>
      </w:r>
    </w:p>
    <w:tbl>
      <w:tblPr>
        <w:tblW w:w="5000" w:type="pct"/>
        <w:tblCellMar>
          <w:left w:w="10" w:type="dxa"/>
          <w:right w:w="10" w:type="dxa"/>
        </w:tblCellMar>
        <w:tblLook w:val="04A0" w:firstRow="1" w:lastRow="0" w:firstColumn="1" w:lastColumn="0" w:noHBand="0" w:noVBand="1"/>
      </w:tblPr>
      <w:tblGrid>
        <w:gridCol w:w="3965"/>
        <w:gridCol w:w="3458"/>
        <w:gridCol w:w="2063"/>
      </w:tblGrid>
      <w:tr w:rsidR="00E66558" w14:paraId="65906758" w14:textId="77777777" w:rsidTr="007D7954">
        <w:tc>
          <w:tcPr>
            <w:tcW w:w="39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4CACA60" w14:textId="77777777" w:rsidR="00E66558" w:rsidRDefault="009D71E8">
            <w:pPr>
              <w:pStyle w:val="TableHeader"/>
              <w:jc w:val="left"/>
            </w:pPr>
            <w:r>
              <w:t>Activity</w:t>
            </w:r>
          </w:p>
        </w:tc>
        <w:tc>
          <w:tcPr>
            <w:tcW w:w="345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2C29127" w14:textId="77777777" w:rsidR="00E66558" w:rsidRDefault="009D71E8">
            <w:pPr>
              <w:pStyle w:val="TableHeader"/>
              <w:jc w:val="left"/>
            </w:pPr>
            <w:r>
              <w:t>Evidence that supports this approach</w:t>
            </w:r>
          </w:p>
        </w:tc>
        <w:tc>
          <w:tcPr>
            <w:tcW w:w="20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D475B8F" w14:textId="77777777" w:rsidR="00E66558" w:rsidRDefault="009D71E8">
            <w:pPr>
              <w:pStyle w:val="TableHeader"/>
              <w:jc w:val="left"/>
            </w:pPr>
            <w:r>
              <w:t>Challenge number(s) addressed</w:t>
            </w:r>
          </w:p>
        </w:tc>
      </w:tr>
      <w:tr w:rsidR="00E66558" w14:paraId="175319D4" w14:textId="77777777" w:rsidTr="007D7954">
        <w:tc>
          <w:tcPr>
            <w:tcW w:w="3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99879" w14:textId="77777777" w:rsidR="00844BEA" w:rsidRDefault="00844BEA" w:rsidP="0094797B">
            <w:pPr>
              <w:pStyle w:val="TableRow"/>
              <w:ind w:left="0"/>
            </w:pPr>
            <w:r w:rsidRPr="00844BEA">
              <w:rPr>
                <w:b/>
                <w:iCs/>
                <w:sz w:val="22"/>
                <w:szCs w:val="22"/>
              </w:rPr>
              <w:t>ELSA</w:t>
            </w:r>
          </w:p>
          <w:p w14:paraId="09BB3D51" w14:textId="77777777" w:rsidR="0094797B" w:rsidRDefault="00082F0E" w:rsidP="0094797B">
            <w:pPr>
              <w:pStyle w:val="TableRow"/>
              <w:ind w:left="0"/>
              <w:rPr>
                <w:sz w:val="22"/>
                <w:szCs w:val="22"/>
              </w:rPr>
            </w:pPr>
            <w:r w:rsidRPr="0094797B">
              <w:rPr>
                <w:sz w:val="22"/>
                <w:szCs w:val="22"/>
              </w:rPr>
              <w:t xml:space="preserve">Tailored programmes for mental health and wellbeing to support disadvantaged pupils </w:t>
            </w:r>
          </w:p>
          <w:p w14:paraId="6F2BFA81" w14:textId="77777777" w:rsidR="0094797B" w:rsidRDefault="00082F0E" w:rsidP="0094797B">
            <w:pPr>
              <w:pStyle w:val="TableRow"/>
              <w:ind w:left="0"/>
              <w:rPr>
                <w:sz w:val="22"/>
                <w:szCs w:val="22"/>
              </w:rPr>
            </w:pPr>
            <w:r w:rsidRPr="0094797B">
              <w:rPr>
                <w:sz w:val="22"/>
                <w:szCs w:val="22"/>
              </w:rPr>
              <w:lastRenderedPageBreak/>
              <w:t xml:space="preserve">High levels of communication with parents / carers </w:t>
            </w:r>
          </w:p>
          <w:p w14:paraId="05361BE8" w14:textId="77777777" w:rsidR="0094797B" w:rsidRDefault="00082F0E" w:rsidP="0094797B">
            <w:pPr>
              <w:pStyle w:val="TableRow"/>
              <w:ind w:left="0"/>
              <w:rPr>
                <w:sz w:val="22"/>
                <w:szCs w:val="22"/>
              </w:rPr>
            </w:pPr>
            <w:r w:rsidRPr="0094797B">
              <w:rPr>
                <w:sz w:val="22"/>
                <w:szCs w:val="22"/>
              </w:rPr>
              <w:t xml:space="preserve">Identification and engagement of most vulnerable children and families Identified support staff time-table for specific support / </w:t>
            </w:r>
            <w:proofErr w:type="gramStart"/>
            <w:r w:rsidRPr="0094797B">
              <w:rPr>
                <w:sz w:val="22"/>
                <w:szCs w:val="22"/>
              </w:rPr>
              <w:t>programmes  Engagement</w:t>
            </w:r>
            <w:proofErr w:type="gramEnd"/>
            <w:r w:rsidRPr="0094797B">
              <w:rPr>
                <w:sz w:val="22"/>
                <w:szCs w:val="22"/>
              </w:rPr>
              <w:t xml:space="preserve"> with citywide outreach services </w:t>
            </w:r>
          </w:p>
          <w:p w14:paraId="07D93C45" w14:textId="77777777" w:rsidR="00082F0E" w:rsidRPr="0094797B" w:rsidRDefault="00082F0E" w:rsidP="0094797B">
            <w:pPr>
              <w:pStyle w:val="TableRow"/>
              <w:ind w:left="0"/>
              <w:rPr>
                <w:sz w:val="22"/>
                <w:szCs w:val="22"/>
              </w:rPr>
            </w:pPr>
            <w:r w:rsidRPr="0094797B">
              <w:rPr>
                <w:sz w:val="22"/>
                <w:szCs w:val="22"/>
              </w:rPr>
              <w:t>Purchase of books and additional resources</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E441" w14:textId="77777777" w:rsidR="00844BEA" w:rsidRPr="00844BEA" w:rsidRDefault="00844BEA">
            <w:pPr>
              <w:pStyle w:val="TableRowCentered"/>
              <w:jc w:val="left"/>
              <w:rPr>
                <w:color w:val="auto"/>
                <w:sz w:val="22"/>
              </w:rPr>
            </w:pPr>
            <w:r w:rsidRPr="00844BEA">
              <w:rPr>
                <w:color w:val="auto"/>
                <w:sz w:val="22"/>
              </w:rPr>
              <w:lastRenderedPageBreak/>
              <w:t xml:space="preserve">Research and implementation of ELSA support has proven the effect of social and emotional programmes in supporting the needs of the pupils and </w:t>
            </w:r>
            <w:r w:rsidRPr="00844BEA">
              <w:rPr>
                <w:color w:val="auto"/>
                <w:sz w:val="22"/>
              </w:rPr>
              <w:lastRenderedPageBreak/>
              <w:t>enabling them to make progress within their learning.</w:t>
            </w:r>
          </w:p>
          <w:p w14:paraId="2EE66C81" w14:textId="77777777" w:rsidR="00844BEA" w:rsidRDefault="00844BEA">
            <w:pPr>
              <w:pStyle w:val="TableRowCentered"/>
              <w:jc w:val="left"/>
              <w:rPr>
                <w:color w:val="7030A0"/>
                <w:sz w:val="22"/>
              </w:rPr>
            </w:pPr>
          </w:p>
          <w:p w14:paraId="58DD5100" w14:textId="77777777" w:rsidR="00E66558" w:rsidRPr="00844BEA" w:rsidRDefault="00082F0E">
            <w:pPr>
              <w:pStyle w:val="TableRowCentered"/>
              <w:jc w:val="left"/>
              <w:rPr>
                <w:color w:val="7030A0"/>
                <w:sz w:val="22"/>
              </w:rPr>
            </w:pPr>
            <w:r w:rsidRPr="00844BEA">
              <w:rPr>
                <w:color w:val="7030A0"/>
                <w:sz w:val="22"/>
              </w:rPr>
              <w:t>MABS</w:t>
            </w:r>
          </w:p>
          <w:p w14:paraId="3D79596C" w14:textId="77777777" w:rsidR="00A10BC3" w:rsidRDefault="00A10BC3">
            <w:pPr>
              <w:pStyle w:val="TableRowCentered"/>
              <w:jc w:val="left"/>
              <w:rPr>
                <w:color w:val="7030A0"/>
                <w:sz w:val="22"/>
              </w:rPr>
            </w:pPr>
            <w:r w:rsidRPr="009C63E0">
              <w:rPr>
                <w:color w:val="7030A0"/>
                <w:sz w:val="22"/>
              </w:rPr>
              <w:t xml:space="preserve">Dr Bruce Perry </w:t>
            </w:r>
            <w:r w:rsidR="009C63E0" w:rsidRPr="009C63E0">
              <w:rPr>
                <w:color w:val="7030A0"/>
                <w:sz w:val="22"/>
              </w:rPr>
              <w:t>–</w:t>
            </w:r>
            <w:r w:rsidRPr="009C63E0">
              <w:rPr>
                <w:color w:val="7030A0"/>
                <w:sz w:val="22"/>
              </w:rPr>
              <w:t xml:space="preserve"> Hier</w:t>
            </w:r>
            <w:r w:rsidR="009C63E0" w:rsidRPr="009C63E0">
              <w:rPr>
                <w:color w:val="7030A0"/>
                <w:sz w:val="22"/>
              </w:rPr>
              <w:t>archical O</w:t>
            </w:r>
            <w:r w:rsidR="009C63E0">
              <w:rPr>
                <w:color w:val="7030A0"/>
                <w:sz w:val="22"/>
              </w:rPr>
              <w:t>rganisation of the B</w:t>
            </w:r>
            <w:r w:rsidR="009C63E0" w:rsidRPr="009C63E0">
              <w:rPr>
                <w:color w:val="7030A0"/>
                <w:sz w:val="22"/>
              </w:rPr>
              <w:t>rain.</w:t>
            </w:r>
          </w:p>
          <w:p w14:paraId="736857B4" w14:textId="77777777" w:rsidR="009C63E0" w:rsidRDefault="009C63E0">
            <w:pPr>
              <w:pStyle w:val="TableRowCentered"/>
              <w:jc w:val="left"/>
              <w:rPr>
                <w:color w:val="7030A0"/>
                <w:sz w:val="22"/>
              </w:rPr>
            </w:pPr>
            <w:r>
              <w:rPr>
                <w:color w:val="7030A0"/>
                <w:sz w:val="22"/>
              </w:rPr>
              <w:t xml:space="preserve">ACES </w:t>
            </w:r>
            <w:proofErr w:type="gramStart"/>
            <w:r>
              <w:rPr>
                <w:color w:val="7030A0"/>
                <w:sz w:val="22"/>
              </w:rPr>
              <w:t>-  Portsmouth</w:t>
            </w:r>
            <w:proofErr w:type="gramEnd"/>
            <w:r>
              <w:rPr>
                <w:color w:val="7030A0"/>
                <w:sz w:val="22"/>
              </w:rPr>
              <w:t xml:space="preserve"> SB</w:t>
            </w:r>
          </w:p>
          <w:p w14:paraId="04F97B92" w14:textId="77777777" w:rsidR="0094797B" w:rsidRDefault="00844BEA">
            <w:pPr>
              <w:pStyle w:val="TableRowCentered"/>
              <w:jc w:val="left"/>
              <w:rPr>
                <w:sz w:val="22"/>
                <w:szCs w:val="22"/>
              </w:rPr>
            </w:pPr>
            <w:r>
              <w:rPr>
                <w:color w:val="7030A0"/>
                <w:sz w:val="22"/>
              </w:rPr>
              <w:t xml:space="preserve">EEF-Social and Emotional </w:t>
            </w:r>
            <w:r w:rsidRPr="00844BEA">
              <w:rPr>
                <w:color w:val="7030A0"/>
                <w:sz w:val="22"/>
              </w:rPr>
              <w:t>Learning</w:t>
            </w:r>
          </w:p>
          <w:p w14:paraId="72064828" w14:textId="77777777" w:rsidR="00844BEA" w:rsidRPr="0094797B" w:rsidRDefault="0094797B">
            <w:pPr>
              <w:pStyle w:val="TableRowCentered"/>
              <w:jc w:val="left"/>
              <w:rPr>
                <w:color w:val="7030A0"/>
                <w:sz w:val="22"/>
              </w:rPr>
            </w:pPr>
            <w:r w:rsidRPr="0094797B">
              <w:rPr>
                <w:color w:val="7030A0"/>
                <w:sz w:val="22"/>
                <w:szCs w:val="22"/>
              </w:rPr>
              <w:t>EEF- Metacognition and self-regulation</w:t>
            </w:r>
          </w:p>
          <w:p w14:paraId="760B289B" w14:textId="77777777" w:rsidR="0094797B" w:rsidRDefault="0094797B">
            <w:pPr>
              <w:pStyle w:val="TableRowCentered"/>
              <w:jc w:val="left"/>
              <w:rPr>
                <w:sz w:val="22"/>
              </w:rPr>
            </w:pPr>
          </w:p>
        </w:tc>
        <w:tc>
          <w:tcPr>
            <w:tcW w:w="2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1A8BD" w14:textId="77777777" w:rsidR="00E66558" w:rsidRDefault="005D1963">
            <w:pPr>
              <w:pStyle w:val="TableRowCentered"/>
              <w:jc w:val="left"/>
              <w:rPr>
                <w:sz w:val="22"/>
              </w:rPr>
            </w:pPr>
            <w:r>
              <w:rPr>
                <w:sz w:val="22"/>
              </w:rPr>
              <w:lastRenderedPageBreak/>
              <w:t>4</w:t>
            </w:r>
          </w:p>
        </w:tc>
      </w:tr>
      <w:tr w:rsidR="00E66558" w14:paraId="4363754C" w14:textId="77777777" w:rsidTr="007D7954">
        <w:tc>
          <w:tcPr>
            <w:tcW w:w="3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29236" w14:textId="77777777" w:rsidR="00E66558" w:rsidRDefault="00950497">
            <w:pPr>
              <w:pStyle w:val="TableRow"/>
              <w:rPr>
                <w:b/>
                <w:sz w:val="22"/>
              </w:rPr>
            </w:pPr>
            <w:r w:rsidRPr="00BF0DA7">
              <w:rPr>
                <w:b/>
                <w:sz w:val="22"/>
              </w:rPr>
              <w:t>Speech and Language</w:t>
            </w:r>
          </w:p>
          <w:p w14:paraId="6580044C" w14:textId="77777777" w:rsidR="00BF0DA7" w:rsidRPr="00BF0DA7" w:rsidRDefault="00BF0DA7">
            <w:pPr>
              <w:pStyle w:val="TableRow"/>
              <w:rPr>
                <w:sz w:val="22"/>
              </w:rPr>
            </w:pPr>
            <w:r>
              <w:rPr>
                <w:sz w:val="22"/>
              </w:rPr>
              <w:t>Designated Speech and langua</w:t>
            </w:r>
            <w:r w:rsidR="005D1963">
              <w:rPr>
                <w:sz w:val="22"/>
              </w:rPr>
              <w:t>ge Specialist to work with disadvantaged pupils on specific programmes.  The programmes support the development of the articulation of sounds, vocabulary skills and speaking in accurate sentences to inform the narrative.</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1B9E9" w14:textId="77777777" w:rsidR="00BF0DA7" w:rsidRPr="00E27862" w:rsidRDefault="00BF0DA7" w:rsidP="00BF0DA7">
            <w:pPr>
              <w:pStyle w:val="TableRowCentered"/>
              <w:jc w:val="left"/>
              <w:rPr>
                <w:rFonts w:cs="Arial"/>
                <w:color w:val="auto"/>
                <w:szCs w:val="24"/>
              </w:rPr>
            </w:pPr>
            <w:r w:rsidRPr="00BF0DA7">
              <w:rPr>
                <w:rFonts w:cs="Arial"/>
                <w:color w:val="auto"/>
                <w:sz w:val="22"/>
                <w:szCs w:val="22"/>
              </w:rPr>
              <w:t>Oral language interventions can have a positive impact on pupils’ language skills. Approaches that focus on</w:t>
            </w:r>
            <w:r w:rsidRPr="00E27862">
              <w:rPr>
                <w:rFonts w:cs="Arial"/>
                <w:color w:val="auto"/>
                <w:szCs w:val="24"/>
              </w:rPr>
              <w:t xml:space="preserve"> </w:t>
            </w:r>
            <w:r w:rsidRPr="00BF0DA7">
              <w:rPr>
                <w:rFonts w:cs="Arial"/>
                <w:color w:val="auto"/>
                <w:sz w:val="22"/>
                <w:szCs w:val="22"/>
              </w:rPr>
              <w:t>speaking, listening and a combination of the two show positive impacts on attainment:</w:t>
            </w:r>
          </w:p>
          <w:p w14:paraId="3DB62BD6" w14:textId="77777777" w:rsidR="00E66558" w:rsidRDefault="00E66558">
            <w:pPr>
              <w:pStyle w:val="TableRowCentered"/>
              <w:jc w:val="left"/>
              <w:rPr>
                <w:sz w:val="22"/>
              </w:rPr>
            </w:pPr>
          </w:p>
          <w:p w14:paraId="10BC84E4" w14:textId="77777777" w:rsidR="005D1963" w:rsidRPr="005D1963" w:rsidRDefault="005D1963">
            <w:pPr>
              <w:pStyle w:val="TableRowCentered"/>
              <w:jc w:val="left"/>
              <w:rPr>
                <w:color w:val="7030A0"/>
                <w:sz w:val="22"/>
              </w:rPr>
            </w:pPr>
            <w:r w:rsidRPr="005D1963">
              <w:rPr>
                <w:color w:val="7030A0"/>
                <w:sz w:val="22"/>
              </w:rPr>
              <w:t>EEF – Early language Development</w:t>
            </w:r>
          </w:p>
          <w:p w14:paraId="2B42D1A2" w14:textId="77777777" w:rsidR="005D1963" w:rsidRPr="005D1963" w:rsidRDefault="005D1963">
            <w:pPr>
              <w:pStyle w:val="TableRowCentered"/>
              <w:jc w:val="left"/>
              <w:rPr>
                <w:color w:val="7030A0"/>
                <w:sz w:val="22"/>
              </w:rPr>
            </w:pPr>
            <w:r w:rsidRPr="005D1963">
              <w:rPr>
                <w:color w:val="7030A0"/>
                <w:sz w:val="22"/>
              </w:rPr>
              <w:t>EEF – The Big Picture</w:t>
            </w:r>
          </w:p>
          <w:p w14:paraId="3D70ED2C" w14:textId="77777777" w:rsidR="005D1963" w:rsidRDefault="005D1963">
            <w:pPr>
              <w:pStyle w:val="TableRowCentered"/>
              <w:jc w:val="left"/>
              <w:rPr>
                <w:sz w:val="22"/>
              </w:rPr>
            </w:pPr>
            <w:r w:rsidRPr="005D1963">
              <w:rPr>
                <w:color w:val="7030A0"/>
                <w:sz w:val="22"/>
              </w:rPr>
              <w:t>EEF – Improving Literacy in KS1</w:t>
            </w:r>
          </w:p>
        </w:tc>
        <w:tc>
          <w:tcPr>
            <w:tcW w:w="2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7891A" w14:textId="77777777" w:rsidR="00E66558" w:rsidRDefault="005D1963">
            <w:pPr>
              <w:pStyle w:val="TableRowCentered"/>
              <w:jc w:val="left"/>
              <w:rPr>
                <w:sz w:val="22"/>
              </w:rPr>
            </w:pPr>
            <w:r>
              <w:rPr>
                <w:sz w:val="22"/>
              </w:rPr>
              <w:t>2,3</w:t>
            </w:r>
          </w:p>
        </w:tc>
      </w:tr>
      <w:tr w:rsidR="00BA2386" w14:paraId="13761200" w14:textId="77777777" w:rsidTr="007D7954">
        <w:tc>
          <w:tcPr>
            <w:tcW w:w="3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6A4EA" w14:textId="5DD4A128" w:rsidR="00BA2386" w:rsidRDefault="00BA2386">
            <w:pPr>
              <w:pStyle w:val="TableRow"/>
              <w:rPr>
                <w:b/>
                <w:sz w:val="22"/>
              </w:rPr>
            </w:pPr>
            <w:r>
              <w:rPr>
                <w:b/>
                <w:sz w:val="22"/>
              </w:rPr>
              <w:t xml:space="preserve">Trust Oracy Project </w:t>
            </w:r>
          </w:p>
          <w:p w14:paraId="060AB5DA" w14:textId="7D1A8E3E" w:rsidR="00BA2386" w:rsidRPr="00BA2386" w:rsidRDefault="00BA2386">
            <w:pPr>
              <w:pStyle w:val="TableRow"/>
              <w:rPr>
                <w:bCs/>
                <w:sz w:val="22"/>
              </w:rPr>
            </w:pPr>
            <w:r>
              <w:rPr>
                <w:bCs/>
                <w:sz w:val="22"/>
              </w:rPr>
              <w:t xml:space="preserve">Two AHTs are designated as Oracy Champions working </w:t>
            </w:r>
            <w:proofErr w:type="gramStart"/>
            <w:r>
              <w:rPr>
                <w:bCs/>
                <w:sz w:val="22"/>
              </w:rPr>
              <w:t>collaboratively  across</w:t>
            </w:r>
            <w:proofErr w:type="gramEnd"/>
            <w:r>
              <w:rPr>
                <w:bCs/>
                <w:sz w:val="22"/>
              </w:rPr>
              <w:t xml:space="preserve"> the Trust to ensure quality work is delivered following evidence based research</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F1973" w14:textId="2297D02F" w:rsidR="00BA2386" w:rsidRPr="00BF0DA7" w:rsidRDefault="00BA2386" w:rsidP="00BF0DA7">
            <w:pPr>
              <w:pStyle w:val="TableRowCentered"/>
              <w:jc w:val="left"/>
              <w:rPr>
                <w:rFonts w:cs="Arial"/>
                <w:color w:val="auto"/>
                <w:sz w:val="22"/>
                <w:szCs w:val="22"/>
              </w:rPr>
            </w:pPr>
            <w:r>
              <w:rPr>
                <w:rFonts w:cs="Arial"/>
                <w:color w:val="auto"/>
                <w:sz w:val="22"/>
                <w:szCs w:val="22"/>
              </w:rPr>
              <w:t xml:space="preserve">CPD for all staff to enable language rich interventions which demonstrate a positive impact on children’s speech and communication skills. </w:t>
            </w:r>
          </w:p>
        </w:tc>
        <w:tc>
          <w:tcPr>
            <w:tcW w:w="2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045E3" w14:textId="36A45624" w:rsidR="00BA2386" w:rsidRDefault="0049349A">
            <w:pPr>
              <w:pStyle w:val="TableRowCentered"/>
              <w:jc w:val="left"/>
              <w:rPr>
                <w:sz w:val="22"/>
              </w:rPr>
            </w:pPr>
            <w:r>
              <w:rPr>
                <w:sz w:val="22"/>
              </w:rPr>
              <w:t>2,3</w:t>
            </w:r>
          </w:p>
        </w:tc>
      </w:tr>
      <w:tr w:rsidR="00961A0B" w14:paraId="11404E8E" w14:textId="77777777" w:rsidTr="007D7954">
        <w:tc>
          <w:tcPr>
            <w:tcW w:w="3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7D00E" w14:textId="77777777" w:rsidR="005D1963" w:rsidRPr="005D1963" w:rsidRDefault="005D1963">
            <w:pPr>
              <w:pStyle w:val="TableRow"/>
              <w:rPr>
                <w:b/>
                <w:sz w:val="22"/>
              </w:rPr>
            </w:pPr>
            <w:r w:rsidRPr="005D1963">
              <w:rPr>
                <w:b/>
                <w:sz w:val="22"/>
              </w:rPr>
              <w:t>Early Years Interventions</w:t>
            </w:r>
          </w:p>
          <w:p w14:paraId="3015950F" w14:textId="77777777" w:rsidR="00961A0B" w:rsidRPr="005D1963" w:rsidRDefault="005D1963">
            <w:pPr>
              <w:pStyle w:val="TableRow"/>
              <w:rPr>
                <w:sz w:val="22"/>
              </w:rPr>
            </w:pPr>
            <w:r w:rsidRPr="005D1963">
              <w:rPr>
                <w:sz w:val="22"/>
              </w:rPr>
              <w:t>Implementation of targeted intervention in Early years to support and promote the development of language in the early stages.</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43079" w14:textId="0E2A076D" w:rsidR="005D1963" w:rsidRDefault="005D1963" w:rsidP="0049349A">
            <w:pPr>
              <w:pStyle w:val="TableRowCentered"/>
              <w:jc w:val="left"/>
              <w:rPr>
                <w:sz w:val="22"/>
              </w:rPr>
            </w:pPr>
            <w:r>
              <w:rPr>
                <w:sz w:val="22"/>
              </w:rPr>
              <w:t xml:space="preserve">Validated intervention – </w:t>
            </w:r>
            <w:r w:rsidR="0049349A">
              <w:rPr>
                <w:sz w:val="22"/>
              </w:rPr>
              <w:t xml:space="preserve">Little Wandle intensive interventions – heatmaps enable effective monitoring of precision teaching required. </w:t>
            </w:r>
          </w:p>
          <w:p w14:paraId="7D6B9C76" w14:textId="74769E77" w:rsidR="0049349A" w:rsidRDefault="0049349A" w:rsidP="0049349A">
            <w:pPr>
              <w:pStyle w:val="TableRowCentered"/>
              <w:jc w:val="left"/>
              <w:rPr>
                <w:sz w:val="22"/>
              </w:rPr>
            </w:pPr>
            <w:r>
              <w:rPr>
                <w:sz w:val="22"/>
              </w:rPr>
              <w:t>Oracy home activities to encourage deeper level back and forth interactions.</w:t>
            </w:r>
          </w:p>
          <w:p w14:paraId="06C46B80" w14:textId="77777777" w:rsidR="005D1963" w:rsidRDefault="005D1963">
            <w:pPr>
              <w:pStyle w:val="TableRowCentered"/>
              <w:jc w:val="left"/>
              <w:rPr>
                <w:sz w:val="22"/>
              </w:rPr>
            </w:pPr>
          </w:p>
          <w:p w14:paraId="385CC34D" w14:textId="77777777" w:rsidR="00961A0B" w:rsidRPr="007D7954" w:rsidRDefault="00961A0B">
            <w:pPr>
              <w:pStyle w:val="TableRowCentered"/>
              <w:jc w:val="left"/>
              <w:rPr>
                <w:color w:val="7030A0"/>
                <w:sz w:val="22"/>
              </w:rPr>
            </w:pPr>
            <w:r w:rsidRPr="007D7954">
              <w:rPr>
                <w:color w:val="7030A0"/>
                <w:sz w:val="22"/>
              </w:rPr>
              <w:t>EEF – Early language Development</w:t>
            </w:r>
          </w:p>
          <w:p w14:paraId="59BD247B" w14:textId="77777777" w:rsidR="00BF0DA7" w:rsidRPr="007D7954" w:rsidRDefault="00BF0DA7">
            <w:pPr>
              <w:pStyle w:val="TableRowCentered"/>
              <w:jc w:val="left"/>
              <w:rPr>
                <w:color w:val="7030A0"/>
                <w:sz w:val="22"/>
                <w:szCs w:val="22"/>
              </w:rPr>
            </w:pPr>
            <w:r w:rsidRPr="007D7954">
              <w:rPr>
                <w:color w:val="7030A0"/>
                <w:sz w:val="22"/>
                <w:szCs w:val="22"/>
              </w:rPr>
              <w:t>Multi-dimensional scale – Timothy Rasinski</w:t>
            </w:r>
          </w:p>
          <w:p w14:paraId="482D75C6" w14:textId="77777777" w:rsidR="007D7954" w:rsidRPr="007D7954" w:rsidRDefault="007D7954">
            <w:pPr>
              <w:pStyle w:val="TableRowCentered"/>
              <w:jc w:val="left"/>
              <w:rPr>
                <w:color w:val="7030A0"/>
                <w:sz w:val="22"/>
              </w:rPr>
            </w:pPr>
            <w:r w:rsidRPr="007D7954">
              <w:rPr>
                <w:color w:val="7030A0"/>
                <w:sz w:val="22"/>
                <w:szCs w:val="22"/>
              </w:rPr>
              <w:t>EEF –Early Years Toolkit</w:t>
            </w:r>
          </w:p>
          <w:p w14:paraId="130C06C6" w14:textId="77777777" w:rsidR="00BF0DA7" w:rsidRDefault="00BF0DA7">
            <w:pPr>
              <w:pStyle w:val="TableRowCentered"/>
              <w:jc w:val="left"/>
              <w:rPr>
                <w:sz w:val="22"/>
              </w:rPr>
            </w:pPr>
          </w:p>
        </w:tc>
        <w:tc>
          <w:tcPr>
            <w:tcW w:w="2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C853D" w14:textId="15703EE8" w:rsidR="00961A0B" w:rsidRDefault="0049349A">
            <w:pPr>
              <w:pStyle w:val="TableRowCentered"/>
              <w:jc w:val="left"/>
              <w:rPr>
                <w:sz w:val="22"/>
              </w:rPr>
            </w:pPr>
            <w:r>
              <w:rPr>
                <w:sz w:val="22"/>
              </w:rPr>
              <w:t xml:space="preserve">1, </w:t>
            </w:r>
            <w:r w:rsidR="007D7954">
              <w:rPr>
                <w:sz w:val="22"/>
              </w:rPr>
              <w:t>2,3</w:t>
            </w:r>
          </w:p>
        </w:tc>
      </w:tr>
      <w:tr w:rsidR="007D7954" w14:paraId="3DFBB3B1" w14:textId="77777777" w:rsidTr="0073513B">
        <w:trPr>
          <w:trHeight w:val="3943"/>
        </w:trPr>
        <w:tc>
          <w:tcPr>
            <w:tcW w:w="3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24572" w14:textId="77777777" w:rsidR="007D7954" w:rsidRPr="007D7954" w:rsidRDefault="007D7954" w:rsidP="007D7954">
            <w:pPr>
              <w:pStyle w:val="TableRow"/>
              <w:ind w:left="0"/>
              <w:rPr>
                <w:rFonts w:cs="Arial"/>
                <w:b/>
                <w:iCs/>
                <w:color w:val="auto"/>
                <w:sz w:val="22"/>
                <w:szCs w:val="22"/>
                <w:lang w:val="en-US"/>
              </w:rPr>
            </w:pPr>
            <w:r>
              <w:rPr>
                <w:rFonts w:cs="Arial"/>
                <w:iCs/>
                <w:color w:val="auto"/>
                <w:lang w:val="en-US"/>
              </w:rPr>
              <w:lastRenderedPageBreak/>
              <w:t xml:space="preserve"> </w:t>
            </w:r>
            <w:r w:rsidRPr="007D7954">
              <w:rPr>
                <w:rFonts w:cs="Arial"/>
                <w:b/>
                <w:iCs/>
                <w:color w:val="auto"/>
                <w:sz w:val="22"/>
                <w:szCs w:val="22"/>
                <w:lang w:val="en-US"/>
              </w:rPr>
              <w:t>Phonics</w:t>
            </w:r>
          </w:p>
          <w:p w14:paraId="36FF1888" w14:textId="77777777" w:rsidR="007D7954" w:rsidRDefault="007D7954" w:rsidP="007D7954">
            <w:pPr>
              <w:pStyle w:val="TableRow"/>
              <w:rPr>
                <w:i/>
                <w:sz w:val="22"/>
              </w:rPr>
            </w:pPr>
            <w:r w:rsidRPr="007D7954">
              <w:rPr>
                <w:rFonts w:cs="Arial"/>
                <w:iCs/>
                <w:color w:val="auto"/>
                <w:sz w:val="22"/>
                <w:szCs w:val="22"/>
                <w:lang w:val="en-US"/>
              </w:rPr>
              <w:t>Additional phonics sessions targeted at disadvantaged pupils who require further phonics support. This will be delivered in collaboration with our local English hub.</w:t>
            </w:r>
            <w:r w:rsidRPr="00E27862">
              <w:rPr>
                <w:rFonts w:cs="Arial"/>
                <w:iCs/>
                <w:color w:val="auto"/>
                <w:lang w:val="en-US"/>
              </w:rPr>
              <w:t xml:space="preserve">  </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CE575" w14:textId="77777777" w:rsidR="007D7954" w:rsidRPr="007D7954" w:rsidRDefault="007D7954" w:rsidP="007D7954">
            <w:pPr>
              <w:pStyle w:val="TableRowCentered"/>
              <w:jc w:val="left"/>
              <w:rPr>
                <w:rFonts w:cs="Arial"/>
                <w:color w:val="auto"/>
                <w:sz w:val="22"/>
                <w:szCs w:val="22"/>
              </w:rPr>
            </w:pPr>
            <w:r w:rsidRPr="007D7954">
              <w:rPr>
                <w:rFonts w:cs="Arial"/>
                <w:color w:val="auto"/>
                <w:sz w:val="22"/>
                <w:szCs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4DDBA15B" w14:textId="77777777" w:rsidR="007D7954" w:rsidRDefault="007D7954" w:rsidP="007D7954">
            <w:pPr>
              <w:pStyle w:val="TableRowCentered"/>
              <w:jc w:val="left"/>
            </w:pPr>
          </w:p>
          <w:p w14:paraId="7DC9F09A" w14:textId="77777777" w:rsidR="007D7954" w:rsidRDefault="007D7954" w:rsidP="007D7954">
            <w:pPr>
              <w:pStyle w:val="TableRowCentered"/>
              <w:jc w:val="left"/>
              <w:rPr>
                <w:color w:val="7030A0"/>
                <w:sz w:val="22"/>
                <w:szCs w:val="22"/>
              </w:rPr>
            </w:pPr>
            <w:r w:rsidRPr="007D7954">
              <w:rPr>
                <w:color w:val="7030A0"/>
                <w:sz w:val="22"/>
                <w:szCs w:val="22"/>
              </w:rPr>
              <w:t xml:space="preserve">EEF – Teaching and learning Toolkit </w:t>
            </w:r>
            <w:r w:rsidR="00B568BB">
              <w:rPr>
                <w:color w:val="7030A0"/>
                <w:sz w:val="22"/>
                <w:szCs w:val="22"/>
              </w:rPr>
              <w:t>–</w:t>
            </w:r>
            <w:r w:rsidRPr="007D7954">
              <w:rPr>
                <w:color w:val="7030A0"/>
                <w:sz w:val="22"/>
                <w:szCs w:val="22"/>
              </w:rPr>
              <w:t xml:space="preserve"> Phonics</w:t>
            </w:r>
          </w:p>
          <w:p w14:paraId="47204E43" w14:textId="77777777" w:rsidR="00B568BB" w:rsidRPr="007D7954" w:rsidRDefault="00B568BB" w:rsidP="007D7954">
            <w:pPr>
              <w:pStyle w:val="TableRowCentered"/>
              <w:jc w:val="left"/>
              <w:rPr>
                <w:sz w:val="22"/>
                <w:szCs w:val="22"/>
              </w:rPr>
            </w:pPr>
            <w:r>
              <w:rPr>
                <w:color w:val="7030A0"/>
                <w:sz w:val="22"/>
                <w:szCs w:val="22"/>
              </w:rPr>
              <w:t>Collaboration, and audit with the English Hub</w:t>
            </w:r>
          </w:p>
        </w:tc>
        <w:tc>
          <w:tcPr>
            <w:tcW w:w="2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7462B" w14:textId="77777777" w:rsidR="007D7954" w:rsidRPr="0073513B" w:rsidRDefault="007D7954" w:rsidP="007D7954">
            <w:pPr>
              <w:pStyle w:val="TableRowCentered"/>
              <w:jc w:val="left"/>
              <w:rPr>
                <w:sz w:val="22"/>
                <w:szCs w:val="22"/>
              </w:rPr>
            </w:pPr>
            <w:r w:rsidRPr="0073513B">
              <w:rPr>
                <w:color w:val="auto"/>
                <w:sz w:val="22"/>
                <w:szCs w:val="22"/>
              </w:rPr>
              <w:t>2</w:t>
            </w:r>
          </w:p>
        </w:tc>
      </w:tr>
      <w:tr w:rsidR="00983F1C" w14:paraId="78E7C2E3" w14:textId="77777777" w:rsidTr="007D7954">
        <w:tc>
          <w:tcPr>
            <w:tcW w:w="3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95F7E" w14:textId="77777777" w:rsidR="00983F1C" w:rsidRPr="0073513B" w:rsidRDefault="00983F1C" w:rsidP="007D7954">
            <w:pPr>
              <w:pStyle w:val="TableRow"/>
              <w:ind w:left="0"/>
              <w:rPr>
                <w:rFonts w:cs="Arial"/>
                <w:b/>
                <w:iCs/>
                <w:color w:val="auto"/>
                <w:sz w:val="22"/>
                <w:szCs w:val="22"/>
                <w:lang w:val="en-US"/>
              </w:rPr>
            </w:pPr>
            <w:r w:rsidRPr="0073513B">
              <w:rPr>
                <w:rFonts w:cs="Arial"/>
                <w:b/>
                <w:iCs/>
                <w:color w:val="auto"/>
                <w:sz w:val="22"/>
                <w:szCs w:val="22"/>
                <w:lang w:val="en-US"/>
              </w:rPr>
              <w:t>Tutoring</w:t>
            </w:r>
          </w:p>
          <w:p w14:paraId="3D4B37D4" w14:textId="77777777" w:rsidR="00983F1C" w:rsidRDefault="0049349A" w:rsidP="00983F1C">
            <w:pPr>
              <w:pStyle w:val="TableRow"/>
              <w:ind w:left="0"/>
              <w:rPr>
                <w:rFonts w:cs="Arial"/>
                <w:iCs/>
                <w:color w:val="auto"/>
                <w:lang w:val="en-US"/>
              </w:rPr>
            </w:pPr>
            <w:r>
              <w:rPr>
                <w:rFonts w:cs="Arial"/>
                <w:iCs/>
                <w:color w:val="auto"/>
                <w:sz w:val="22"/>
                <w:szCs w:val="22"/>
                <w:lang w:val="en-US"/>
              </w:rPr>
              <w:t>In 2022-23 the school e</w:t>
            </w:r>
            <w:r w:rsidR="000E3A37">
              <w:rPr>
                <w:rFonts w:cs="Arial"/>
                <w:iCs/>
                <w:color w:val="auto"/>
                <w:sz w:val="22"/>
                <w:szCs w:val="22"/>
                <w:lang w:val="en-US"/>
              </w:rPr>
              <w:t>ngag</w:t>
            </w:r>
            <w:r>
              <w:rPr>
                <w:rFonts w:cs="Arial"/>
                <w:iCs/>
                <w:color w:val="auto"/>
                <w:sz w:val="22"/>
                <w:szCs w:val="22"/>
                <w:lang w:val="en-US"/>
              </w:rPr>
              <w:t>ed</w:t>
            </w:r>
            <w:r w:rsidR="000E3A37">
              <w:rPr>
                <w:rFonts w:cs="Arial"/>
                <w:iCs/>
                <w:color w:val="auto"/>
                <w:sz w:val="22"/>
                <w:szCs w:val="22"/>
                <w:lang w:val="en-US"/>
              </w:rPr>
              <w:t xml:space="preserve"> in the National T</w:t>
            </w:r>
            <w:r w:rsidR="00983F1C" w:rsidRPr="0073513B">
              <w:rPr>
                <w:rFonts w:cs="Arial"/>
                <w:iCs/>
                <w:color w:val="auto"/>
                <w:sz w:val="22"/>
                <w:szCs w:val="22"/>
                <w:lang w:val="en-US"/>
              </w:rPr>
              <w:t xml:space="preserve">utoring </w:t>
            </w:r>
            <w:proofErr w:type="spellStart"/>
            <w:r w:rsidR="00983F1C" w:rsidRPr="0073513B">
              <w:rPr>
                <w:rFonts w:cs="Arial"/>
                <w:iCs/>
                <w:color w:val="auto"/>
                <w:sz w:val="22"/>
                <w:szCs w:val="22"/>
                <w:lang w:val="en-US"/>
              </w:rPr>
              <w:t>programme</w:t>
            </w:r>
            <w:proofErr w:type="spellEnd"/>
            <w:r w:rsidR="00983F1C" w:rsidRPr="0073513B">
              <w:rPr>
                <w:rFonts w:cs="Arial"/>
                <w:iCs/>
                <w:color w:val="auto"/>
                <w:sz w:val="22"/>
                <w:szCs w:val="22"/>
                <w:lang w:val="en-US"/>
              </w:rPr>
              <w:t xml:space="preserve"> to provide tuition to identified pupils</w:t>
            </w:r>
            <w:r w:rsidR="00983F1C">
              <w:rPr>
                <w:rFonts w:cs="Arial"/>
                <w:iCs/>
                <w:color w:val="auto"/>
                <w:lang w:val="en-US"/>
              </w:rPr>
              <w:t xml:space="preserve"> </w:t>
            </w:r>
            <w:r w:rsidR="00983F1C" w:rsidRPr="00983F1C">
              <w:rPr>
                <w:rFonts w:cs="Arial"/>
                <w:iCs/>
                <w:color w:val="auto"/>
                <w:sz w:val="22"/>
                <w:szCs w:val="22"/>
                <w:lang w:val="en-US"/>
              </w:rPr>
              <w:t>whose education has been most impacted by the pandemic. A significant proportion of the pupils who receive tutoring will be disadvantaged, including those who are high attainers</w:t>
            </w:r>
            <w:r w:rsidR="00983F1C" w:rsidRPr="00E27862">
              <w:rPr>
                <w:rFonts w:cs="Arial"/>
                <w:iCs/>
                <w:color w:val="auto"/>
                <w:lang w:val="en-US"/>
              </w:rPr>
              <w:t>.</w:t>
            </w:r>
            <w:r w:rsidR="000E3A37">
              <w:rPr>
                <w:rFonts w:cs="Arial"/>
                <w:iCs/>
                <w:color w:val="auto"/>
                <w:lang w:val="en-US"/>
              </w:rPr>
              <w:t xml:space="preserve"> </w:t>
            </w:r>
          </w:p>
          <w:p w14:paraId="5A416EF1" w14:textId="275A7F32" w:rsidR="001C3AC9" w:rsidRPr="001C3AC9" w:rsidRDefault="001C3AC9" w:rsidP="00983F1C">
            <w:pPr>
              <w:pStyle w:val="TableRow"/>
              <w:ind w:left="0"/>
              <w:rPr>
                <w:rFonts w:cs="Arial"/>
                <w:iCs/>
                <w:color w:val="auto"/>
                <w:sz w:val="22"/>
                <w:szCs w:val="22"/>
                <w:lang w:val="en-US"/>
              </w:rPr>
            </w:pPr>
            <w:r w:rsidRPr="001C3AC9">
              <w:rPr>
                <w:rFonts w:cs="Arial"/>
                <w:iCs/>
                <w:color w:val="auto"/>
                <w:sz w:val="22"/>
                <w:szCs w:val="22"/>
                <w:lang w:val="en-US"/>
              </w:rPr>
              <w:t xml:space="preserve">In 2023 – 2025, the school has funded additional out of school hours Phonics tutoring to address the needs of the children at risk of not passing the PSC. </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9EB4B" w14:textId="5505B1A8" w:rsidR="00983F1C" w:rsidRDefault="0049349A" w:rsidP="00983F1C">
            <w:pPr>
              <w:suppressAutoHyphens w:val="0"/>
              <w:autoSpaceDN/>
              <w:spacing w:before="60" w:after="60" w:line="240" w:lineRule="auto"/>
              <w:ind w:left="57" w:right="57"/>
              <w:rPr>
                <w:color w:val="auto"/>
                <w:sz w:val="22"/>
                <w:szCs w:val="22"/>
              </w:rPr>
            </w:pPr>
            <w:r>
              <w:rPr>
                <w:color w:val="auto"/>
                <w:sz w:val="22"/>
                <w:szCs w:val="22"/>
              </w:rPr>
              <w:t xml:space="preserve">This style of small group intervention will be replicated after school and at specific points during the week. </w:t>
            </w:r>
            <w:r w:rsidR="00983F1C" w:rsidRPr="00983F1C">
              <w:rPr>
                <w:color w:val="auto"/>
                <w:sz w:val="22"/>
                <w:szCs w:val="22"/>
              </w:rPr>
              <w:t>Tuition targeted at specific needs and knowledge gaps can be an effective method to support low attaining pupils or those falling behind, both one-to-one:</w:t>
            </w:r>
          </w:p>
          <w:p w14:paraId="7DD46A9E" w14:textId="77777777" w:rsidR="000E3A37" w:rsidRDefault="000E3A37" w:rsidP="00983F1C">
            <w:pPr>
              <w:suppressAutoHyphens w:val="0"/>
              <w:autoSpaceDN/>
              <w:spacing w:before="60" w:after="60" w:line="240" w:lineRule="auto"/>
              <w:ind w:left="57" w:right="57"/>
              <w:rPr>
                <w:color w:val="auto"/>
                <w:sz w:val="22"/>
                <w:szCs w:val="22"/>
              </w:rPr>
            </w:pPr>
          </w:p>
          <w:p w14:paraId="590B2F73" w14:textId="5F58D97A" w:rsidR="000E3A37" w:rsidRPr="00983F1C" w:rsidRDefault="0049349A" w:rsidP="00983F1C">
            <w:pPr>
              <w:suppressAutoHyphens w:val="0"/>
              <w:autoSpaceDN/>
              <w:spacing w:before="60" w:after="60" w:line="240" w:lineRule="auto"/>
              <w:ind w:left="57" w:right="57"/>
              <w:rPr>
                <w:color w:val="auto"/>
                <w:sz w:val="22"/>
                <w:szCs w:val="22"/>
              </w:rPr>
            </w:pPr>
            <w:r>
              <w:rPr>
                <w:color w:val="auto"/>
                <w:sz w:val="22"/>
                <w:szCs w:val="22"/>
              </w:rPr>
              <w:t xml:space="preserve">Identified staff </w:t>
            </w:r>
            <w:r w:rsidR="000E3A37">
              <w:rPr>
                <w:color w:val="auto"/>
                <w:sz w:val="22"/>
                <w:szCs w:val="22"/>
              </w:rPr>
              <w:t xml:space="preserve">to support </w:t>
            </w:r>
            <w:r>
              <w:rPr>
                <w:color w:val="auto"/>
                <w:sz w:val="22"/>
                <w:szCs w:val="22"/>
              </w:rPr>
              <w:t>specific</w:t>
            </w:r>
            <w:r w:rsidR="000E3A37">
              <w:rPr>
                <w:color w:val="auto"/>
                <w:sz w:val="22"/>
                <w:szCs w:val="22"/>
              </w:rPr>
              <w:t xml:space="preserve"> groups of pupils requiring bespoke intervention.</w:t>
            </w:r>
          </w:p>
          <w:p w14:paraId="1D2838F4" w14:textId="77777777" w:rsidR="00983F1C" w:rsidRDefault="00983F1C" w:rsidP="007D7954">
            <w:pPr>
              <w:pStyle w:val="TableRowCentered"/>
              <w:jc w:val="left"/>
              <w:rPr>
                <w:rFonts w:cs="Arial"/>
                <w:color w:val="auto"/>
                <w:sz w:val="22"/>
                <w:szCs w:val="22"/>
              </w:rPr>
            </w:pPr>
          </w:p>
          <w:p w14:paraId="2B1DAAE1" w14:textId="77777777" w:rsidR="00983F1C" w:rsidRPr="007D7954" w:rsidRDefault="00983F1C" w:rsidP="007D7954">
            <w:pPr>
              <w:pStyle w:val="TableRowCentered"/>
              <w:jc w:val="left"/>
              <w:rPr>
                <w:rFonts w:cs="Arial"/>
                <w:color w:val="auto"/>
                <w:sz w:val="22"/>
                <w:szCs w:val="22"/>
              </w:rPr>
            </w:pPr>
            <w:r w:rsidRPr="00C95EB6">
              <w:rPr>
                <w:rFonts w:cs="Arial"/>
                <w:color w:val="7030A0"/>
                <w:sz w:val="22"/>
                <w:szCs w:val="22"/>
              </w:rPr>
              <w:t>EEF – One to One Tuition</w:t>
            </w:r>
          </w:p>
        </w:tc>
        <w:tc>
          <w:tcPr>
            <w:tcW w:w="20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14318" w14:textId="77777777" w:rsidR="00983F1C" w:rsidRPr="0073513B" w:rsidRDefault="0073513B" w:rsidP="007D7954">
            <w:pPr>
              <w:pStyle w:val="TableRowCentered"/>
              <w:jc w:val="left"/>
              <w:rPr>
                <w:color w:val="auto"/>
                <w:sz w:val="22"/>
                <w:szCs w:val="22"/>
              </w:rPr>
            </w:pPr>
            <w:r w:rsidRPr="0073513B">
              <w:rPr>
                <w:color w:val="auto"/>
                <w:sz w:val="22"/>
                <w:szCs w:val="22"/>
              </w:rPr>
              <w:t>1,2,3</w:t>
            </w:r>
            <w:r w:rsidR="000E3A37">
              <w:rPr>
                <w:color w:val="auto"/>
                <w:sz w:val="22"/>
                <w:szCs w:val="22"/>
              </w:rPr>
              <w:t>, 4</w:t>
            </w:r>
          </w:p>
        </w:tc>
      </w:tr>
    </w:tbl>
    <w:p w14:paraId="39D690F5" w14:textId="77777777" w:rsidR="00E66558" w:rsidRDefault="009D71E8">
      <w:pPr>
        <w:rPr>
          <w:b/>
          <w:color w:val="104F75"/>
          <w:sz w:val="28"/>
          <w:szCs w:val="28"/>
        </w:rPr>
      </w:pPr>
      <w:r>
        <w:rPr>
          <w:b/>
          <w:color w:val="104F75"/>
          <w:sz w:val="28"/>
          <w:szCs w:val="28"/>
        </w:rPr>
        <w:t>Wider strategies (for example, related to attendance, behaviour, wellbeing)</w:t>
      </w:r>
    </w:p>
    <w:p w14:paraId="7783E14A" w14:textId="1979BA33" w:rsidR="00E66558" w:rsidRDefault="009D71E8">
      <w:pPr>
        <w:spacing w:before="240" w:after="120"/>
      </w:pPr>
      <w:r>
        <w:t xml:space="preserve">Budgeted cost: </w:t>
      </w:r>
      <w:r w:rsidRPr="00BF5A87">
        <w:rPr>
          <w:b/>
          <w:color w:val="0070C0"/>
        </w:rPr>
        <w:t xml:space="preserve">£ </w:t>
      </w:r>
      <w:r w:rsidR="00FC763B">
        <w:rPr>
          <w:b/>
          <w:i/>
          <w:iCs/>
          <w:color w:val="0070C0"/>
        </w:rPr>
        <w:t>4</w:t>
      </w:r>
      <w:r w:rsidR="008433AC">
        <w:rPr>
          <w:b/>
          <w:i/>
          <w:iCs/>
          <w:color w:val="0070C0"/>
        </w:rPr>
        <w:t>7,687</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313AD342"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966CF5E"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2E09D0"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3B4109" w14:textId="77777777" w:rsidR="00E66558" w:rsidRDefault="009D71E8">
            <w:pPr>
              <w:pStyle w:val="TableHeader"/>
              <w:jc w:val="left"/>
            </w:pPr>
            <w:r>
              <w:t>Challenge number(s) addressed</w:t>
            </w:r>
          </w:p>
        </w:tc>
      </w:tr>
      <w:tr w:rsidR="00E66558" w14:paraId="6459D49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74E6A" w14:textId="77777777" w:rsidR="00E66558" w:rsidRDefault="001F7F78">
            <w:pPr>
              <w:pStyle w:val="TableRow"/>
              <w:rPr>
                <w:b/>
                <w:iCs/>
                <w:sz w:val="22"/>
                <w:szCs w:val="22"/>
              </w:rPr>
            </w:pPr>
            <w:r w:rsidRPr="001732A3">
              <w:rPr>
                <w:b/>
                <w:iCs/>
                <w:sz w:val="22"/>
                <w:szCs w:val="22"/>
              </w:rPr>
              <w:t>Enhanced</w:t>
            </w:r>
            <w:r w:rsidR="001732A3" w:rsidRPr="001732A3">
              <w:rPr>
                <w:b/>
                <w:iCs/>
                <w:sz w:val="22"/>
                <w:szCs w:val="22"/>
              </w:rPr>
              <w:t xml:space="preserve"> provision</w:t>
            </w:r>
          </w:p>
          <w:p w14:paraId="5117FE44" w14:textId="77777777" w:rsidR="001732A3" w:rsidRDefault="001732A3">
            <w:pPr>
              <w:pStyle w:val="TableRow"/>
              <w:rPr>
                <w:iCs/>
                <w:sz w:val="22"/>
                <w:szCs w:val="22"/>
              </w:rPr>
            </w:pPr>
            <w:r w:rsidRPr="001732A3">
              <w:rPr>
                <w:iCs/>
                <w:sz w:val="22"/>
                <w:szCs w:val="22"/>
              </w:rPr>
              <w:t>To enable pupils to have p</w:t>
            </w:r>
            <w:r w:rsidR="001F7F78">
              <w:rPr>
                <w:iCs/>
                <w:sz w:val="22"/>
                <w:szCs w:val="22"/>
              </w:rPr>
              <w:t>rovision to Breakfast Club and T</w:t>
            </w:r>
            <w:r w:rsidRPr="001732A3">
              <w:rPr>
                <w:iCs/>
                <w:sz w:val="22"/>
                <w:szCs w:val="22"/>
              </w:rPr>
              <w:t>eatime Club</w:t>
            </w:r>
            <w:r>
              <w:rPr>
                <w:iCs/>
                <w:sz w:val="22"/>
                <w:szCs w:val="22"/>
              </w:rPr>
              <w:t>.</w:t>
            </w:r>
          </w:p>
          <w:p w14:paraId="208254AA" w14:textId="77777777" w:rsidR="001732A3" w:rsidRPr="001732A3" w:rsidRDefault="00A30227">
            <w:pPr>
              <w:pStyle w:val="TableRow"/>
            </w:pPr>
            <w:r>
              <w:rPr>
                <w:iCs/>
                <w:sz w:val="22"/>
                <w:szCs w:val="22"/>
              </w:rPr>
              <w:t xml:space="preserve">Facilitate </w:t>
            </w:r>
            <w:r w:rsidRPr="001732A3">
              <w:rPr>
                <w:i/>
                <w:iCs/>
                <w:sz w:val="22"/>
                <w:szCs w:val="22"/>
              </w:rPr>
              <w:t>Rock Steady</w:t>
            </w:r>
            <w:r>
              <w:rPr>
                <w:iCs/>
                <w:sz w:val="22"/>
                <w:szCs w:val="22"/>
              </w:rPr>
              <w:t xml:space="preserve"> (music band) to provide a rich and varied experience of life beyond the classroom.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6CF0E" w14:textId="77777777" w:rsidR="00E66558" w:rsidRDefault="002474ED">
            <w:pPr>
              <w:pStyle w:val="TableRowCentered"/>
              <w:jc w:val="left"/>
              <w:rPr>
                <w:sz w:val="22"/>
              </w:rPr>
            </w:pPr>
            <w:r>
              <w:rPr>
                <w:sz w:val="22"/>
              </w:rPr>
              <w:t>Evidence shows that children who have had a good breakfast are ready to learn and are able to function effectively.</w:t>
            </w:r>
            <w:r w:rsidR="00A30227">
              <w:rPr>
                <w:sz w:val="22"/>
              </w:rPr>
              <w:t xml:space="preserve">  Hungry children do not perform as well.</w:t>
            </w:r>
          </w:p>
          <w:p w14:paraId="11722900" w14:textId="77777777" w:rsidR="00A30227" w:rsidRDefault="00A30227">
            <w:pPr>
              <w:pStyle w:val="TableRowCentered"/>
              <w:jc w:val="left"/>
              <w:rPr>
                <w:sz w:val="22"/>
              </w:rPr>
            </w:pPr>
          </w:p>
          <w:p w14:paraId="639BA177" w14:textId="77777777" w:rsidR="00A30227" w:rsidRDefault="00A30227">
            <w:pPr>
              <w:pStyle w:val="TableRowCentered"/>
              <w:jc w:val="left"/>
              <w:rPr>
                <w:sz w:val="22"/>
              </w:rPr>
            </w:pPr>
            <w:r>
              <w:rPr>
                <w:sz w:val="22"/>
              </w:rPr>
              <w:t>All children should have the opportunity to experience playing a musical instrument to widen their breadth of experiences</w:t>
            </w:r>
            <w:r w:rsidR="005A0DE0">
              <w:rPr>
                <w:sz w:val="22"/>
              </w:rPr>
              <w:t>,</w:t>
            </w:r>
          </w:p>
          <w:p w14:paraId="648E4279" w14:textId="77777777" w:rsidR="005A0DE0" w:rsidRDefault="005A0DE0">
            <w:pPr>
              <w:pStyle w:val="TableRowCentered"/>
              <w:jc w:val="left"/>
              <w:rPr>
                <w:sz w:val="22"/>
              </w:rPr>
            </w:pPr>
          </w:p>
          <w:p w14:paraId="4098F98B" w14:textId="77777777" w:rsidR="005A0DE0" w:rsidRDefault="005A0DE0">
            <w:pPr>
              <w:pStyle w:val="TableRowCentered"/>
              <w:jc w:val="left"/>
              <w:rPr>
                <w:sz w:val="22"/>
              </w:rPr>
            </w:pPr>
            <w:r w:rsidRPr="005A0DE0">
              <w:rPr>
                <w:color w:val="7030A0"/>
                <w:sz w:val="22"/>
              </w:rPr>
              <w:t>EEF Toolkit – Social and Emotional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A1E51" w14:textId="77777777" w:rsidR="00E66558" w:rsidRDefault="003C6964">
            <w:pPr>
              <w:pStyle w:val="TableRowCentered"/>
              <w:jc w:val="left"/>
              <w:rPr>
                <w:sz w:val="22"/>
              </w:rPr>
            </w:pPr>
            <w:r>
              <w:rPr>
                <w:sz w:val="22"/>
              </w:rPr>
              <w:t>4</w:t>
            </w:r>
          </w:p>
        </w:tc>
      </w:tr>
      <w:tr w:rsidR="002474ED" w14:paraId="27F16DC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12B9" w14:textId="77777777" w:rsidR="002474ED" w:rsidRDefault="00A30227">
            <w:pPr>
              <w:pStyle w:val="TableRow"/>
              <w:rPr>
                <w:b/>
                <w:iCs/>
                <w:sz w:val="22"/>
                <w:szCs w:val="22"/>
              </w:rPr>
            </w:pPr>
            <w:r>
              <w:rPr>
                <w:b/>
                <w:iCs/>
                <w:sz w:val="22"/>
                <w:szCs w:val="22"/>
              </w:rPr>
              <w:t>Pastoral Support</w:t>
            </w:r>
          </w:p>
          <w:p w14:paraId="73041EB1" w14:textId="77777777" w:rsidR="00A30227" w:rsidRPr="001732A3" w:rsidRDefault="00A30227">
            <w:pPr>
              <w:pStyle w:val="TableRow"/>
              <w:rPr>
                <w:b/>
                <w:iCs/>
                <w:sz w:val="22"/>
                <w:szCs w:val="22"/>
              </w:rPr>
            </w:pPr>
            <w:r>
              <w:rPr>
                <w:sz w:val="22"/>
              </w:rPr>
              <w:lastRenderedPageBreak/>
              <w:t xml:space="preserve">Engagement of parents and families to ensure priorities are addressed and opportunities are developed to ensure involvement in their child’s education.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A6431" w14:textId="1F62DE3F" w:rsidR="00A30227" w:rsidRDefault="00413D9A">
            <w:pPr>
              <w:pStyle w:val="TableRowCentered"/>
              <w:jc w:val="left"/>
              <w:rPr>
                <w:sz w:val="22"/>
              </w:rPr>
            </w:pPr>
            <w:r>
              <w:rPr>
                <w:sz w:val="22"/>
              </w:rPr>
              <w:lastRenderedPageBreak/>
              <w:t xml:space="preserve">Contextual challenges </w:t>
            </w:r>
            <w:proofErr w:type="gramStart"/>
            <w:r>
              <w:rPr>
                <w:sz w:val="22"/>
              </w:rPr>
              <w:t>means</w:t>
            </w:r>
            <w:proofErr w:type="gramEnd"/>
            <w:r>
              <w:rPr>
                <w:sz w:val="22"/>
              </w:rPr>
              <w:t xml:space="preserve"> that </w:t>
            </w:r>
            <w:r w:rsidR="00A30227">
              <w:rPr>
                <w:sz w:val="22"/>
              </w:rPr>
              <w:t xml:space="preserve">Safeguarding remaining our priority for </w:t>
            </w:r>
            <w:r w:rsidR="00A30227">
              <w:rPr>
                <w:sz w:val="22"/>
              </w:rPr>
              <w:lastRenderedPageBreak/>
              <w:t xml:space="preserve">the school, increased involvement with the Head of Pastoral and Behaviour, liaising with parents and outside agencies. </w:t>
            </w:r>
          </w:p>
          <w:p w14:paraId="0F8250E5" w14:textId="77777777" w:rsidR="00A30227" w:rsidRDefault="00A30227">
            <w:pPr>
              <w:pStyle w:val="TableRowCentered"/>
              <w:jc w:val="left"/>
              <w:rPr>
                <w:sz w:val="22"/>
              </w:rPr>
            </w:pPr>
          </w:p>
          <w:p w14:paraId="1566114D" w14:textId="77777777" w:rsidR="00A30227" w:rsidRDefault="00A30227">
            <w:pPr>
              <w:pStyle w:val="TableRowCentered"/>
              <w:jc w:val="left"/>
              <w:rPr>
                <w:sz w:val="22"/>
              </w:rPr>
            </w:pPr>
            <w:r>
              <w:rPr>
                <w:sz w:val="22"/>
              </w:rPr>
              <w:t>Positive feedback from outside agencies details the importance of relationships and how that influences the relationships with learning.</w:t>
            </w:r>
          </w:p>
          <w:p w14:paraId="07B269FC" w14:textId="77777777" w:rsidR="00A30227" w:rsidRDefault="00A30227">
            <w:pPr>
              <w:pStyle w:val="TableRowCentered"/>
              <w:jc w:val="left"/>
              <w:rPr>
                <w:sz w:val="22"/>
              </w:rPr>
            </w:pPr>
          </w:p>
          <w:p w14:paraId="62989841" w14:textId="77777777" w:rsidR="002474ED" w:rsidRDefault="00A30227">
            <w:pPr>
              <w:pStyle w:val="TableRowCentered"/>
              <w:jc w:val="left"/>
              <w:rPr>
                <w:color w:val="7030A0"/>
                <w:sz w:val="22"/>
              </w:rPr>
            </w:pPr>
            <w:r w:rsidRPr="00A30227">
              <w:rPr>
                <w:color w:val="7030A0"/>
                <w:sz w:val="22"/>
              </w:rPr>
              <w:t xml:space="preserve">Marc Rowland – DFE Advisor </w:t>
            </w:r>
          </w:p>
          <w:p w14:paraId="1315F25A" w14:textId="77777777" w:rsidR="005A0DE0" w:rsidRPr="00A30227" w:rsidRDefault="005A0DE0">
            <w:pPr>
              <w:pStyle w:val="TableRowCentered"/>
              <w:jc w:val="left"/>
              <w:rPr>
                <w:color w:val="7030A0"/>
                <w:sz w:val="22"/>
              </w:rPr>
            </w:pPr>
            <w:proofErr w:type="spellStart"/>
            <w:r>
              <w:rPr>
                <w:color w:val="7030A0"/>
                <w:sz w:val="22"/>
              </w:rPr>
              <w:t>EEf</w:t>
            </w:r>
            <w:proofErr w:type="spellEnd"/>
            <w:r>
              <w:rPr>
                <w:color w:val="7030A0"/>
                <w:sz w:val="22"/>
              </w:rPr>
              <w:t xml:space="preserve"> Toolkit – Parental Engagement</w:t>
            </w:r>
          </w:p>
          <w:p w14:paraId="4BFF3299" w14:textId="77777777" w:rsidR="00A30227" w:rsidRDefault="00A3022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4F180" w14:textId="77777777" w:rsidR="002474ED" w:rsidRDefault="00A30227">
            <w:pPr>
              <w:pStyle w:val="TableRowCentered"/>
              <w:jc w:val="left"/>
              <w:rPr>
                <w:sz w:val="22"/>
              </w:rPr>
            </w:pPr>
            <w:r>
              <w:rPr>
                <w:sz w:val="22"/>
              </w:rPr>
              <w:lastRenderedPageBreak/>
              <w:t>4</w:t>
            </w:r>
          </w:p>
        </w:tc>
      </w:tr>
      <w:tr w:rsidR="00C95EB6" w14:paraId="4D0BA10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D408F" w14:textId="77777777" w:rsidR="00A30227" w:rsidRDefault="00A30227" w:rsidP="00A30227">
            <w:pPr>
              <w:pStyle w:val="TableRow"/>
              <w:spacing w:after="120"/>
              <w:ind w:left="0"/>
              <w:rPr>
                <w:b/>
                <w:iCs/>
                <w:color w:val="auto"/>
                <w:sz w:val="22"/>
                <w:szCs w:val="22"/>
                <w:lang w:val="en-US"/>
              </w:rPr>
            </w:pPr>
            <w:r w:rsidRPr="00A30227">
              <w:rPr>
                <w:b/>
                <w:iCs/>
                <w:color w:val="auto"/>
                <w:sz w:val="22"/>
                <w:szCs w:val="22"/>
                <w:lang w:val="en-US"/>
              </w:rPr>
              <w:t>Attendance</w:t>
            </w:r>
          </w:p>
          <w:p w14:paraId="3B72A2EA" w14:textId="77777777" w:rsidR="00C95EB6" w:rsidRPr="00A30227" w:rsidRDefault="00C95EB6" w:rsidP="00A30227">
            <w:pPr>
              <w:pStyle w:val="TableRow"/>
              <w:spacing w:after="120"/>
              <w:ind w:left="0"/>
              <w:rPr>
                <w:b/>
                <w:iCs/>
                <w:color w:val="auto"/>
                <w:sz w:val="22"/>
                <w:szCs w:val="22"/>
                <w:lang w:val="en-US"/>
              </w:rPr>
            </w:pPr>
            <w:r w:rsidRPr="00C95EB6">
              <w:rPr>
                <w:iCs/>
                <w:color w:val="auto"/>
                <w:sz w:val="22"/>
                <w:szCs w:val="22"/>
                <w:lang w:val="en-US"/>
              </w:rPr>
              <w:t xml:space="preserve">Embedding principles of good practice set out in the DfE’s </w:t>
            </w:r>
            <w:hyperlink r:id="rId13" w:history="1">
              <w:r w:rsidRPr="00C95EB6">
                <w:rPr>
                  <w:rStyle w:val="Hyperlink"/>
                  <w:iCs/>
                  <w:color w:val="0070C0"/>
                  <w:sz w:val="22"/>
                  <w:szCs w:val="22"/>
                  <w:u w:val="none"/>
                  <w:lang w:val="en-US"/>
                </w:rPr>
                <w:t>Improving School Attendance</w:t>
              </w:r>
            </w:hyperlink>
            <w:r w:rsidRPr="00C95EB6">
              <w:rPr>
                <w:iCs/>
                <w:color w:val="0070C0"/>
                <w:sz w:val="22"/>
                <w:szCs w:val="22"/>
                <w:lang w:val="en-US"/>
              </w:rPr>
              <w:t xml:space="preserve"> </w:t>
            </w:r>
            <w:r w:rsidRPr="00C95EB6">
              <w:rPr>
                <w:iCs/>
                <w:color w:val="auto"/>
                <w:sz w:val="22"/>
                <w:szCs w:val="22"/>
                <w:lang w:val="en-US"/>
              </w:rPr>
              <w:t>advice.</w:t>
            </w:r>
          </w:p>
          <w:p w14:paraId="37E0B350" w14:textId="77777777" w:rsidR="00C95EB6" w:rsidRDefault="00C95EB6" w:rsidP="00C95EB6">
            <w:pPr>
              <w:pStyle w:val="TableRow"/>
              <w:rPr>
                <w:i/>
                <w:sz w:val="22"/>
              </w:rPr>
            </w:pPr>
            <w:r w:rsidRPr="00C95EB6">
              <w:rPr>
                <w:iCs/>
                <w:color w:val="auto"/>
                <w:sz w:val="22"/>
                <w:szCs w:val="22"/>
                <w:lang w:val="en-US"/>
              </w:rPr>
              <w:t>This will involve training and release time for staff to develop and implement new procedures and appointing attendance/support officers to improve attendance.</w:t>
            </w:r>
            <w:r w:rsidRPr="00E27862">
              <w:rPr>
                <w:iCs/>
                <w:color w:val="auto"/>
                <w:szCs w:val="28"/>
                <w:lang w:val="en-US"/>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BE8C4" w14:textId="77777777" w:rsidR="00C95EB6" w:rsidRDefault="00C95EB6" w:rsidP="00C95EB6">
            <w:pPr>
              <w:pStyle w:val="TableRowCentered"/>
              <w:jc w:val="left"/>
              <w:rPr>
                <w:color w:val="auto"/>
                <w:sz w:val="22"/>
                <w:szCs w:val="22"/>
              </w:rPr>
            </w:pPr>
            <w:r w:rsidRPr="00C95EB6">
              <w:rPr>
                <w:color w:val="auto"/>
                <w:sz w:val="22"/>
                <w:szCs w:val="22"/>
              </w:rPr>
              <w:t xml:space="preserve">The DfE guidance has been informed by engagement with schools that have significantly reduced levels of absence and persistent absence. </w:t>
            </w:r>
          </w:p>
          <w:p w14:paraId="752D85D6" w14:textId="77777777" w:rsidR="0073513B" w:rsidRDefault="0073513B" w:rsidP="00C95EB6">
            <w:pPr>
              <w:pStyle w:val="TableRowCentered"/>
              <w:jc w:val="left"/>
              <w:rPr>
                <w:color w:val="auto"/>
                <w:sz w:val="22"/>
                <w:szCs w:val="22"/>
              </w:rPr>
            </w:pPr>
          </w:p>
          <w:p w14:paraId="6E744C63" w14:textId="77777777" w:rsidR="0073513B" w:rsidRPr="0073513B" w:rsidRDefault="0073513B" w:rsidP="00C95EB6">
            <w:pPr>
              <w:pStyle w:val="TableRowCentered"/>
              <w:jc w:val="left"/>
              <w:rPr>
                <w:color w:val="7030A0"/>
                <w:sz w:val="22"/>
                <w:szCs w:val="22"/>
              </w:rPr>
            </w:pPr>
          </w:p>
          <w:p w14:paraId="7EA376A9" w14:textId="77777777" w:rsidR="0073513B" w:rsidRPr="00C95EB6" w:rsidRDefault="0073513B" w:rsidP="00C95EB6">
            <w:pPr>
              <w:pStyle w:val="TableRowCentered"/>
              <w:jc w:val="left"/>
              <w:rPr>
                <w:sz w:val="22"/>
                <w:szCs w:val="22"/>
              </w:rPr>
            </w:pPr>
            <w:r w:rsidRPr="0073513B">
              <w:rPr>
                <w:color w:val="7030A0"/>
                <w:sz w:val="22"/>
                <w:szCs w:val="22"/>
              </w:rPr>
              <w:t>EEF – Toolkit – Parental Engagement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C259B" w14:textId="77777777" w:rsidR="00C95EB6" w:rsidRDefault="00C95EB6" w:rsidP="00C95EB6">
            <w:pPr>
              <w:pStyle w:val="TableRowCentered"/>
              <w:jc w:val="left"/>
              <w:rPr>
                <w:sz w:val="22"/>
              </w:rPr>
            </w:pPr>
            <w:r>
              <w:rPr>
                <w:color w:val="auto"/>
                <w:sz w:val="22"/>
              </w:rPr>
              <w:t>5</w:t>
            </w:r>
          </w:p>
        </w:tc>
      </w:tr>
      <w:tr w:rsidR="005C230A" w14:paraId="1780EF8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D245E" w14:textId="77777777" w:rsidR="005C230A" w:rsidRPr="005C230A" w:rsidRDefault="005C230A" w:rsidP="00A30227">
            <w:pPr>
              <w:pStyle w:val="TableRow"/>
              <w:spacing w:after="120"/>
              <w:ind w:left="0"/>
              <w:rPr>
                <w:b/>
                <w:sz w:val="22"/>
                <w:szCs w:val="22"/>
              </w:rPr>
            </w:pPr>
            <w:r w:rsidRPr="005C230A">
              <w:rPr>
                <w:b/>
                <w:sz w:val="22"/>
                <w:szCs w:val="22"/>
              </w:rPr>
              <w:t>Parental Engagement</w:t>
            </w:r>
          </w:p>
          <w:p w14:paraId="28D9050A" w14:textId="77777777" w:rsidR="005A0DE0" w:rsidRDefault="005C230A" w:rsidP="005A0DE0">
            <w:pPr>
              <w:pStyle w:val="TableRow"/>
              <w:spacing w:after="120"/>
              <w:ind w:left="0"/>
              <w:rPr>
                <w:sz w:val="22"/>
                <w:szCs w:val="22"/>
              </w:rPr>
            </w:pPr>
            <w:r w:rsidRPr="005A0DE0">
              <w:rPr>
                <w:sz w:val="22"/>
                <w:szCs w:val="22"/>
              </w:rPr>
              <w:t xml:space="preserve">Parents feel more well informed and empowered to support their children through: </w:t>
            </w:r>
          </w:p>
          <w:p w14:paraId="1F891ED5" w14:textId="6D58F8B4" w:rsidR="0049349A" w:rsidRDefault="0049349A" w:rsidP="005A0DE0">
            <w:pPr>
              <w:pStyle w:val="TableRow"/>
              <w:spacing w:after="120"/>
              <w:ind w:left="0"/>
              <w:rPr>
                <w:sz w:val="22"/>
                <w:szCs w:val="22"/>
              </w:rPr>
            </w:pPr>
            <w:r>
              <w:rPr>
                <w:sz w:val="22"/>
                <w:szCs w:val="22"/>
              </w:rPr>
              <w:t xml:space="preserve">Community Friday </w:t>
            </w:r>
          </w:p>
          <w:p w14:paraId="28A310C6" w14:textId="1B657D6A" w:rsidR="005A0DE0" w:rsidRDefault="005C230A" w:rsidP="0049349A">
            <w:pPr>
              <w:pStyle w:val="TableRow"/>
              <w:spacing w:after="120"/>
              <w:ind w:left="0"/>
              <w:rPr>
                <w:sz w:val="22"/>
                <w:szCs w:val="22"/>
              </w:rPr>
            </w:pPr>
            <w:r w:rsidRPr="005A0DE0">
              <w:rPr>
                <w:sz w:val="22"/>
                <w:szCs w:val="22"/>
              </w:rPr>
              <w:t xml:space="preserve">Seesaw APP </w:t>
            </w:r>
          </w:p>
          <w:p w14:paraId="12C741FE" w14:textId="75FCCF24" w:rsidR="005A0DE0" w:rsidRDefault="005C230A" w:rsidP="005A0DE0">
            <w:pPr>
              <w:pStyle w:val="TableRow"/>
              <w:spacing w:after="120"/>
              <w:ind w:left="0"/>
              <w:rPr>
                <w:sz w:val="22"/>
                <w:szCs w:val="22"/>
              </w:rPr>
            </w:pPr>
            <w:r w:rsidRPr="005A0DE0">
              <w:rPr>
                <w:sz w:val="22"/>
                <w:szCs w:val="22"/>
              </w:rPr>
              <w:t>Parental engagement programme in place</w:t>
            </w:r>
          </w:p>
          <w:p w14:paraId="013B5A62" w14:textId="668E6309" w:rsidR="005A0DE0" w:rsidRDefault="005C230A" w:rsidP="005A0DE0">
            <w:pPr>
              <w:pStyle w:val="TableRow"/>
              <w:spacing w:after="120"/>
              <w:ind w:left="0"/>
              <w:rPr>
                <w:sz w:val="22"/>
                <w:szCs w:val="22"/>
              </w:rPr>
            </w:pPr>
            <w:r w:rsidRPr="005A0DE0">
              <w:rPr>
                <w:sz w:val="22"/>
                <w:szCs w:val="22"/>
              </w:rPr>
              <w:t>Family Learning</w:t>
            </w:r>
            <w:r>
              <w:t xml:space="preserve"> </w:t>
            </w:r>
            <w:r w:rsidRPr="005A0DE0">
              <w:rPr>
                <w:sz w:val="22"/>
                <w:szCs w:val="22"/>
              </w:rPr>
              <w:t xml:space="preserve">workshops </w:t>
            </w:r>
          </w:p>
          <w:p w14:paraId="5D07226A" w14:textId="0E4C3339" w:rsidR="005A0DE0" w:rsidRDefault="005A0DE0" w:rsidP="005A0DE0">
            <w:pPr>
              <w:pStyle w:val="TableRow"/>
              <w:spacing w:after="120"/>
              <w:ind w:left="0"/>
              <w:rPr>
                <w:sz w:val="22"/>
                <w:szCs w:val="22"/>
              </w:rPr>
            </w:pPr>
            <w:r>
              <w:rPr>
                <w:sz w:val="22"/>
                <w:szCs w:val="22"/>
              </w:rPr>
              <w:t>C</w:t>
            </w:r>
            <w:r w:rsidR="005C230A" w:rsidRPr="005A0DE0">
              <w:rPr>
                <w:sz w:val="22"/>
                <w:szCs w:val="22"/>
              </w:rPr>
              <w:t>lass assemblies</w:t>
            </w:r>
          </w:p>
          <w:p w14:paraId="75C01AEA" w14:textId="247CCB17" w:rsidR="005C230A" w:rsidRDefault="005C230A" w:rsidP="005A0DE0">
            <w:pPr>
              <w:pStyle w:val="TableRow"/>
              <w:spacing w:after="120"/>
              <w:ind w:left="0"/>
            </w:pPr>
            <w:r w:rsidRPr="005A0DE0">
              <w:rPr>
                <w:sz w:val="22"/>
                <w:szCs w:val="22"/>
              </w:rPr>
              <w:t>Coffee mornings</w:t>
            </w:r>
            <w:r>
              <w:t xml:space="preserve"> </w:t>
            </w:r>
          </w:p>
          <w:p w14:paraId="65D58994" w14:textId="77777777" w:rsidR="000E3A37" w:rsidRPr="0049349A" w:rsidRDefault="000E3A37" w:rsidP="005A0DE0">
            <w:pPr>
              <w:pStyle w:val="TableRow"/>
              <w:spacing w:after="120"/>
              <w:ind w:left="0"/>
              <w:rPr>
                <w:b/>
                <w:iCs/>
                <w:color w:val="auto"/>
                <w:sz w:val="22"/>
                <w:szCs w:val="22"/>
                <w:lang w:val="en-US"/>
              </w:rPr>
            </w:pPr>
            <w:r w:rsidRPr="0049349A">
              <w:rPr>
                <w:sz w:val="22"/>
                <w:szCs w:val="22"/>
              </w:rPr>
              <w:t>MHST Anxiety workshops for parents and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BD54C" w14:textId="47FF89A1" w:rsidR="005C230A" w:rsidRDefault="005A0DE0" w:rsidP="00C95EB6">
            <w:pPr>
              <w:pStyle w:val="TableRowCentered"/>
              <w:jc w:val="left"/>
              <w:rPr>
                <w:sz w:val="22"/>
                <w:szCs w:val="22"/>
              </w:rPr>
            </w:pPr>
            <w:r w:rsidRPr="005A0DE0">
              <w:rPr>
                <w:sz w:val="22"/>
                <w:szCs w:val="22"/>
              </w:rPr>
              <w:t>Pa</w:t>
            </w:r>
            <w:r w:rsidR="001F7F78">
              <w:rPr>
                <w:sz w:val="22"/>
                <w:szCs w:val="22"/>
              </w:rPr>
              <w:t xml:space="preserve">rental engagement has significantly </w:t>
            </w:r>
            <w:r w:rsidRPr="005A0DE0">
              <w:rPr>
                <w:sz w:val="22"/>
                <w:szCs w:val="22"/>
              </w:rPr>
              <w:t xml:space="preserve">improved through the Seesaw </w:t>
            </w:r>
            <w:r w:rsidR="00413D9A">
              <w:rPr>
                <w:sz w:val="22"/>
                <w:szCs w:val="22"/>
              </w:rPr>
              <w:t>Platform</w:t>
            </w:r>
          </w:p>
          <w:p w14:paraId="7D0298FA" w14:textId="77777777" w:rsidR="005A0DE0" w:rsidRDefault="005A0DE0" w:rsidP="00C95EB6">
            <w:pPr>
              <w:pStyle w:val="TableRowCentered"/>
              <w:jc w:val="left"/>
              <w:rPr>
                <w:sz w:val="22"/>
                <w:szCs w:val="22"/>
              </w:rPr>
            </w:pPr>
          </w:p>
          <w:p w14:paraId="67B39CE3" w14:textId="77777777" w:rsidR="005A0DE0" w:rsidRDefault="005A0DE0" w:rsidP="00C95EB6">
            <w:pPr>
              <w:pStyle w:val="TableRowCentered"/>
              <w:jc w:val="left"/>
              <w:rPr>
                <w:sz w:val="22"/>
                <w:szCs w:val="22"/>
              </w:rPr>
            </w:pPr>
          </w:p>
          <w:p w14:paraId="7096AA38" w14:textId="77777777" w:rsidR="005A0DE0" w:rsidRPr="005A0DE0" w:rsidRDefault="005A0DE0" w:rsidP="00C95EB6">
            <w:pPr>
              <w:pStyle w:val="TableRowCentered"/>
              <w:jc w:val="left"/>
              <w:rPr>
                <w:color w:val="auto"/>
                <w:sz w:val="22"/>
                <w:szCs w:val="22"/>
              </w:rPr>
            </w:pPr>
            <w:r w:rsidRPr="005A0DE0">
              <w:rPr>
                <w:color w:val="7030A0"/>
                <w:sz w:val="22"/>
                <w:szCs w:val="22"/>
              </w:rPr>
              <w:t>EEF – Toolkit – Parental Engagement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D2CEA" w14:textId="77777777" w:rsidR="005C230A" w:rsidRDefault="005C230A" w:rsidP="00C95EB6">
            <w:pPr>
              <w:pStyle w:val="TableRowCentered"/>
              <w:jc w:val="left"/>
              <w:rPr>
                <w:color w:val="auto"/>
                <w:sz w:val="22"/>
              </w:rPr>
            </w:pPr>
          </w:p>
        </w:tc>
      </w:tr>
    </w:tbl>
    <w:p w14:paraId="48725580" w14:textId="77777777" w:rsidR="00E66558" w:rsidRDefault="00E66558">
      <w:pPr>
        <w:spacing w:before="240" w:after="0"/>
        <w:rPr>
          <w:b/>
          <w:bCs/>
          <w:color w:val="104F75"/>
          <w:sz w:val="28"/>
          <w:szCs w:val="28"/>
        </w:rPr>
      </w:pPr>
    </w:p>
    <w:p w14:paraId="6546FD91" w14:textId="4D6BC14E" w:rsidR="00E66558" w:rsidRDefault="009D71E8" w:rsidP="00120AB1">
      <w:r>
        <w:rPr>
          <w:b/>
          <w:bCs/>
          <w:color w:val="104F75"/>
          <w:sz w:val="28"/>
          <w:szCs w:val="28"/>
        </w:rPr>
        <w:t xml:space="preserve">Total budgeted cost: </w:t>
      </w:r>
      <w:r w:rsidRPr="004F52D1">
        <w:rPr>
          <w:b/>
          <w:bCs/>
          <w:color w:val="0070C0"/>
          <w:sz w:val="28"/>
          <w:szCs w:val="28"/>
        </w:rPr>
        <w:t xml:space="preserve">£ </w:t>
      </w:r>
      <w:r w:rsidR="00FC763B">
        <w:rPr>
          <w:b/>
          <w:i/>
          <w:iCs/>
          <w:color w:val="0070C0"/>
          <w:sz w:val="28"/>
          <w:szCs w:val="28"/>
        </w:rPr>
        <w:t>13</w:t>
      </w:r>
      <w:bookmarkEnd w:id="15"/>
      <w:bookmarkEnd w:id="16"/>
      <w:bookmarkEnd w:id="17"/>
      <w:r w:rsidR="008433AC">
        <w:rPr>
          <w:b/>
          <w:i/>
          <w:iCs/>
          <w:color w:val="0070C0"/>
          <w:sz w:val="28"/>
          <w:szCs w:val="28"/>
        </w:rPr>
        <w:t>1,557</w:t>
      </w:r>
    </w:p>
    <w:sectPr w:rsidR="00E66558">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2D54AB" w14:textId="77777777" w:rsidR="00FB25AB" w:rsidRDefault="00FB25AB">
      <w:pPr>
        <w:spacing w:after="0" w:line="240" w:lineRule="auto"/>
      </w:pPr>
      <w:r>
        <w:separator/>
      </w:r>
    </w:p>
  </w:endnote>
  <w:endnote w:type="continuationSeparator" w:id="0">
    <w:p w14:paraId="6A00BB62" w14:textId="77777777" w:rsidR="00FB25AB" w:rsidRDefault="00FB2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54CDE" w14:textId="77777777" w:rsidR="00FB25AB" w:rsidRDefault="00FB25AB">
    <w:pPr>
      <w:pStyle w:val="Footer"/>
      <w:ind w:firstLine="4513"/>
    </w:pPr>
    <w:r>
      <w:fldChar w:fldCharType="begin"/>
    </w:r>
    <w:r>
      <w:instrText xml:space="preserve"> PAGE </w:instrText>
    </w:r>
    <w:r>
      <w:fldChar w:fldCharType="separate"/>
    </w:r>
    <w:r>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0D92E" w14:textId="77777777" w:rsidR="00FB25AB" w:rsidRDefault="00FB25AB">
      <w:pPr>
        <w:spacing w:after="0" w:line="240" w:lineRule="auto"/>
      </w:pPr>
      <w:r>
        <w:separator/>
      </w:r>
    </w:p>
  </w:footnote>
  <w:footnote w:type="continuationSeparator" w:id="0">
    <w:p w14:paraId="566C6326" w14:textId="77777777" w:rsidR="00FB25AB" w:rsidRDefault="00FB25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45080" w14:textId="77777777" w:rsidR="00FB25AB" w:rsidRDefault="00FB25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A1F2C"/>
    <w:multiLevelType w:val="hybridMultilevel"/>
    <w:tmpl w:val="0AAA715A"/>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F77AB"/>
    <w:multiLevelType w:val="hybridMultilevel"/>
    <w:tmpl w:val="943C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D2C6C"/>
    <w:multiLevelType w:val="hybridMultilevel"/>
    <w:tmpl w:val="C602EA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763DD7"/>
    <w:multiLevelType w:val="hybridMultilevel"/>
    <w:tmpl w:val="2DC65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81E6838"/>
    <w:multiLevelType w:val="hybridMultilevel"/>
    <w:tmpl w:val="F4483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67ABC"/>
    <w:multiLevelType w:val="hybridMultilevel"/>
    <w:tmpl w:val="A6F0CB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FA524AD"/>
    <w:multiLevelType w:val="hybridMultilevel"/>
    <w:tmpl w:val="CE786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98F075D"/>
    <w:multiLevelType w:val="hybridMultilevel"/>
    <w:tmpl w:val="30C2D440"/>
    <w:lvl w:ilvl="0" w:tplc="AF92E094">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864015B"/>
    <w:multiLevelType w:val="hybridMultilevel"/>
    <w:tmpl w:val="41B6321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42ED2DE8"/>
    <w:multiLevelType w:val="hybridMultilevel"/>
    <w:tmpl w:val="AEA0ABA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B056A9"/>
    <w:multiLevelType w:val="hybridMultilevel"/>
    <w:tmpl w:val="A7DAEC6C"/>
    <w:lvl w:ilvl="0" w:tplc="0809000D">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4AAD0EBC"/>
    <w:multiLevelType w:val="hybridMultilevel"/>
    <w:tmpl w:val="E4AAFDC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4EFD0FDB"/>
    <w:multiLevelType w:val="hybridMultilevel"/>
    <w:tmpl w:val="E4B80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5D3997"/>
    <w:multiLevelType w:val="hybridMultilevel"/>
    <w:tmpl w:val="05980A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5AD26892"/>
    <w:multiLevelType w:val="hybridMultilevel"/>
    <w:tmpl w:val="96A0FA68"/>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06E2555"/>
    <w:multiLevelType w:val="hybridMultilevel"/>
    <w:tmpl w:val="9654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4D5CDF"/>
    <w:multiLevelType w:val="hybridMultilevel"/>
    <w:tmpl w:val="2B96767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63AC1844"/>
    <w:multiLevelType w:val="hybridMultilevel"/>
    <w:tmpl w:val="44D40E9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6" w15:restartNumberingAfterBreak="0">
    <w:nsid w:val="67C8440A"/>
    <w:multiLevelType w:val="hybridMultilevel"/>
    <w:tmpl w:val="F4726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6D2C0305"/>
    <w:multiLevelType w:val="hybridMultilevel"/>
    <w:tmpl w:val="174055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0"/>
  </w:num>
  <w:num w:numId="2">
    <w:abstractNumId w:val="8"/>
  </w:num>
  <w:num w:numId="3">
    <w:abstractNumId w:val="11"/>
  </w:num>
  <w:num w:numId="4">
    <w:abstractNumId w:val="13"/>
  </w:num>
  <w:num w:numId="5">
    <w:abstractNumId w:val="4"/>
  </w:num>
  <w:num w:numId="6">
    <w:abstractNumId w:val="15"/>
  </w:num>
  <w:num w:numId="7">
    <w:abstractNumId w:val="27"/>
  </w:num>
  <w:num w:numId="8">
    <w:abstractNumId w:val="32"/>
  </w:num>
  <w:num w:numId="9">
    <w:abstractNumId w:val="30"/>
  </w:num>
  <w:num w:numId="10">
    <w:abstractNumId w:val="28"/>
  </w:num>
  <w:num w:numId="11">
    <w:abstractNumId w:val="9"/>
  </w:num>
  <w:num w:numId="12">
    <w:abstractNumId w:val="31"/>
  </w:num>
  <w:num w:numId="13">
    <w:abstractNumId w:val="22"/>
  </w:num>
  <w:num w:numId="14">
    <w:abstractNumId w:val="26"/>
  </w:num>
  <w:num w:numId="15">
    <w:abstractNumId w:val="2"/>
  </w:num>
  <w:num w:numId="16">
    <w:abstractNumId w:val="24"/>
  </w:num>
  <w:num w:numId="17">
    <w:abstractNumId w:val="25"/>
  </w:num>
  <w:num w:numId="18">
    <w:abstractNumId w:val="18"/>
  </w:num>
  <w:num w:numId="19">
    <w:abstractNumId w:val="20"/>
  </w:num>
  <w:num w:numId="20">
    <w:abstractNumId w:val="5"/>
  </w:num>
  <w:num w:numId="21">
    <w:abstractNumId w:val="14"/>
  </w:num>
  <w:num w:numId="22">
    <w:abstractNumId w:val="21"/>
  </w:num>
  <w:num w:numId="23">
    <w:abstractNumId w:val="16"/>
  </w:num>
  <w:num w:numId="24">
    <w:abstractNumId w:val="23"/>
  </w:num>
  <w:num w:numId="25">
    <w:abstractNumId w:val="0"/>
  </w:num>
  <w:num w:numId="26">
    <w:abstractNumId w:val="29"/>
  </w:num>
  <w:num w:numId="27">
    <w:abstractNumId w:val="6"/>
  </w:num>
  <w:num w:numId="28">
    <w:abstractNumId w:val="1"/>
  </w:num>
  <w:num w:numId="29">
    <w:abstractNumId w:val="12"/>
  </w:num>
  <w:num w:numId="30">
    <w:abstractNumId w:val="19"/>
  </w:num>
  <w:num w:numId="31">
    <w:abstractNumId w:val="7"/>
  </w:num>
  <w:num w:numId="32">
    <w:abstractNumId w:val="3"/>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1204"/>
    <w:rsid w:val="0004476C"/>
    <w:rsid w:val="00066B73"/>
    <w:rsid w:val="0007500C"/>
    <w:rsid w:val="00082F0E"/>
    <w:rsid w:val="000A0497"/>
    <w:rsid w:val="000D572C"/>
    <w:rsid w:val="000E3703"/>
    <w:rsid w:val="000E3A37"/>
    <w:rsid w:val="00105DE6"/>
    <w:rsid w:val="0012073B"/>
    <w:rsid w:val="00120AB1"/>
    <w:rsid w:val="001361C1"/>
    <w:rsid w:val="00144F19"/>
    <w:rsid w:val="00163088"/>
    <w:rsid w:val="001732A3"/>
    <w:rsid w:val="001C3AC9"/>
    <w:rsid w:val="001F7F78"/>
    <w:rsid w:val="00201DAC"/>
    <w:rsid w:val="002474ED"/>
    <w:rsid w:val="002944DF"/>
    <w:rsid w:val="00333785"/>
    <w:rsid w:val="003620BD"/>
    <w:rsid w:val="003630F2"/>
    <w:rsid w:val="00383CED"/>
    <w:rsid w:val="003C6964"/>
    <w:rsid w:val="003F07FA"/>
    <w:rsid w:val="004044AA"/>
    <w:rsid w:val="00413D9A"/>
    <w:rsid w:val="00484817"/>
    <w:rsid w:val="0049349A"/>
    <w:rsid w:val="004F52D1"/>
    <w:rsid w:val="004F72E8"/>
    <w:rsid w:val="00512CA1"/>
    <w:rsid w:val="00524079"/>
    <w:rsid w:val="005A0DE0"/>
    <w:rsid w:val="005C230A"/>
    <w:rsid w:val="005C3EB8"/>
    <w:rsid w:val="005D1963"/>
    <w:rsid w:val="005D2F79"/>
    <w:rsid w:val="006268BB"/>
    <w:rsid w:val="00657153"/>
    <w:rsid w:val="006A6AF6"/>
    <w:rsid w:val="006E0AD8"/>
    <w:rsid w:val="006E7FB1"/>
    <w:rsid w:val="006F7B50"/>
    <w:rsid w:val="006F7E92"/>
    <w:rsid w:val="00715046"/>
    <w:rsid w:val="007212D9"/>
    <w:rsid w:val="0073513B"/>
    <w:rsid w:val="00741B9E"/>
    <w:rsid w:val="00763D30"/>
    <w:rsid w:val="007C2F04"/>
    <w:rsid w:val="007D7954"/>
    <w:rsid w:val="008433AC"/>
    <w:rsid w:val="00844BEA"/>
    <w:rsid w:val="00873B82"/>
    <w:rsid w:val="008A1D1C"/>
    <w:rsid w:val="008E4EDB"/>
    <w:rsid w:val="008F1297"/>
    <w:rsid w:val="0090410D"/>
    <w:rsid w:val="0094797B"/>
    <w:rsid w:val="00950497"/>
    <w:rsid w:val="00960BFD"/>
    <w:rsid w:val="00961A0B"/>
    <w:rsid w:val="00983F1C"/>
    <w:rsid w:val="009B0CEB"/>
    <w:rsid w:val="009C63E0"/>
    <w:rsid w:val="009D71E8"/>
    <w:rsid w:val="00A10BC3"/>
    <w:rsid w:val="00A17AB0"/>
    <w:rsid w:val="00A17D10"/>
    <w:rsid w:val="00A30227"/>
    <w:rsid w:val="00A3679D"/>
    <w:rsid w:val="00A37289"/>
    <w:rsid w:val="00A41778"/>
    <w:rsid w:val="00A449FD"/>
    <w:rsid w:val="00A70E6E"/>
    <w:rsid w:val="00AA507F"/>
    <w:rsid w:val="00AF50B4"/>
    <w:rsid w:val="00AF70EC"/>
    <w:rsid w:val="00AF7303"/>
    <w:rsid w:val="00B25F91"/>
    <w:rsid w:val="00B568BB"/>
    <w:rsid w:val="00B82DC8"/>
    <w:rsid w:val="00BA2386"/>
    <w:rsid w:val="00BF0DA7"/>
    <w:rsid w:val="00BF0FCA"/>
    <w:rsid w:val="00BF5A87"/>
    <w:rsid w:val="00C20780"/>
    <w:rsid w:val="00C320E9"/>
    <w:rsid w:val="00C42525"/>
    <w:rsid w:val="00C825D7"/>
    <w:rsid w:val="00C95EB6"/>
    <w:rsid w:val="00CB0CE9"/>
    <w:rsid w:val="00CC53FE"/>
    <w:rsid w:val="00CF4B10"/>
    <w:rsid w:val="00CF55CE"/>
    <w:rsid w:val="00D02A50"/>
    <w:rsid w:val="00D05B98"/>
    <w:rsid w:val="00D33FE5"/>
    <w:rsid w:val="00DC7DF7"/>
    <w:rsid w:val="00DE1458"/>
    <w:rsid w:val="00E511EC"/>
    <w:rsid w:val="00E604FF"/>
    <w:rsid w:val="00E66558"/>
    <w:rsid w:val="00EA6788"/>
    <w:rsid w:val="00F30996"/>
    <w:rsid w:val="00F42AF9"/>
    <w:rsid w:val="00F73C55"/>
    <w:rsid w:val="00FB25AB"/>
    <w:rsid w:val="00FC763B"/>
    <w:rsid w:val="00FD37B0"/>
    <w:rsid w:val="00FE14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150F6"/>
  <w15:docId w15:val="{FB29311E-1166-4CF0-B140-C8B27A2E7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chool-attendance/framework-for-securing-full-attendance-actions-for-schools-and-local-authorit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ucationendowmentfoundation.org.uk/evidence-summaries/teaching-learning-toolkit/phonic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hoosing-a-phonics-teaching-programm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nfo@primaryenglished.co.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7859D-17BC-4871-B594-B0B57C203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2688</Words>
  <Characters>15324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dc:description>Master-ET-v3.8</dc:description>
  <cp:lastModifiedBy>J COOPER</cp:lastModifiedBy>
  <cp:revision>3</cp:revision>
  <cp:lastPrinted>2014-09-17T13:26:00Z</cp:lastPrinted>
  <dcterms:created xsi:type="dcterms:W3CDTF">2024-12-09T11:43:00Z</dcterms:created>
  <dcterms:modified xsi:type="dcterms:W3CDTF">2025-04-01T13:13:00Z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